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A897" w14:textId="473D7C40" w:rsidR="000A7F31" w:rsidRDefault="0036733A" w:rsidP="0036733A">
      <w:r>
        <w:tab/>
      </w:r>
      <w:r>
        <w:tab/>
      </w:r>
      <w:r>
        <w:tab/>
      </w:r>
      <w:r>
        <w:tab/>
      </w:r>
      <w:r>
        <w:tab/>
      </w:r>
      <w:r>
        <w:tab/>
      </w:r>
      <w:r>
        <w:tab/>
      </w:r>
      <w:r>
        <w:tab/>
      </w:r>
      <w:r w:rsidR="00E655CA">
        <w:tab/>
      </w:r>
      <w:r w:rsidR="00E655CA">
        <w:tab/>
      </w:r>
      <w:r w:rsidR="00BF05E8">
        <w:t xml:space="preserve">March </w:t>
      </w:r>
      <w:r w:rsidR="00221296">
        <w:t>2</w:t>
      </w:r>
      <w:r w:rsidR="00AC5A84">
        <w:t>2</w:t>
      </w:r>
      <w:r w:rsidR="00E655CA">
        <w:t>, 2024</w:t>
      </w:r>
    </w:p>
    <w:p w14:paraId="324238A4" w14:textId="77777777" w:rsidR="00E655CA" w:rsidRDefault="00E655CA" w:rsidP="0036733A"/>
    <w:p w14:paraId="264801E9" w14:textId="0645554C" w:rsidR="00E655CA" w:rsidRPr="00E70505" w:rsidRDefault="00BF05E8" w:rsidP="00A918CC">
      <w:pPr>
        <w:ind w:right="-360"/>
        <w:rPr>
          <w:sz w:val="28"/>
          <w:szCs w:val="28"/>
        </w:rPr>
      </w:pPr>
      <w:r w:rsidRPr="00E70505">
        <w:rPr>
          <w:sz w:val="28"/>
          <w:szCs w:val="28"/>
        </w:rPr>
        <w:t>Grove Park Design Narrative</w:t>
      </w:r>
      <w:r w:rsidR="00E655CA" w:rsidRPr="00E70505">
        <w:rPr>
          <w:sz w:val="28"/>
          <w:szCs w:val="28"/>
        </w:rPr>
        <w:t>:</w:t>
      </w:r>
    </w:p>
    <w:p w14:paraId="1FAA6079" w14:textId="6643B6B4" w:rsidR="0036733A" w:rsidRDefault="0036733A" w:rsidP="00A918CC">
      <w:pPr>
        <w:ind w:right="-360"/>
      </w:pPr>
    </w:p>
    <w:p w14:paraId="2273E27A" w14:textId="4BC7FCE3" w:rsidR="0036733A" w:rsidRDefault="00E70505" w:rsidP="00A918CC">
      <w:pPr>
        <w:ind w:right="-360"/>
      </w:pPr>
      <w:r>
        <w:t>(</w:t>
      </w:r>
      <w:r w:rsidR="0036733A">
        <w:t xml:space="preserve">VCEA #: </w:t>
      </w:r>
      <w:r w:rsidR="00BF05E8">
        <w:t>SOV-1000.013</w:t>
      </w:r>
      <w:r>
        <w:t>)</w:t>
      </w:r>
    </w:p>
    <w:p w14:paraId="6F43DE8E" w14:textId="77777777" w:rsidR="00E70505" w:rsidRDefault="00E70505" w:rsidP="00A918CC">
      <w:pPr>
        <w:ind w:right="-360"/>
      </w:pPr>
    </w:p>
    <w:p w14:paraId="7ECC47D4" w14:textId="71CED9BD" w:rsidR="0036733A" w:rsidRDefault="00E70505" w:rsidP="00A918CC">
      <w:pPr>
        <w:pStyle w:val="ListParagraph"/>
        <w:spacing w:after="180"/>
        <w:ind w:left="0" w:right="-360"/>
      </w:pPr>
      <w:r w:rsidRPr="006C70A5">
        <w:t xml:space="preserve">Site Features from the Original </w:t>
      </w:r>
      <w:r w:rsidR="00C37BFC">
        <w:t xml:space="preserve">Brinley &amp; Holbrook </w:t>
      </w:r>
      <w:r w:rsidRPr="006C70A5">
        <w:t>Park Design from 1911</w:t>
      </w:r>
      <w:r w:rsidR="00C37BFC">
        <w:t xml:space="preserve"> incorporated in the proposed design:</w:t>
      </w:r>
    </w:p>
    <w:p w14:paraId="3770AAFA" w14:textId="77777777" w:rsidR="00C37BFC" w:rsidRPr="00C37BFC" w:rsidRDefault="00C37BFC" w:rsidP="00A918CC">
      <w:pPr>
        <w:pStyle w:val="ListParagraph"/>
        <w:spacing w:after="180"/>
        <w:ind w:left="360" w:right="-360" w:hanging="360"/>
        <w:rPr>
          <w:sz w:val="16"/>
          <w:szCs w:val="16"/>
        </w:rPr>
      </w:pPr>
    </w:p>
    <w:p w14:paraId="2865FC41" w14:textId="38F1DD36" w:rsidR="008D293F" w:rsidRPr="006C70A5" w:rsidRDefault="0041263F" w:rsidP="00A918CC">
      <w:pPr>
        <w:pStyle w:val="ListParagraph"/>
        <w:numPr>
          <w:ilvl w:val="0"/>
          <w:numId w:val="5"/>
        </w:numPr>
        <w:spacing w:before="240"/>
        <w:ind w:left="540" w:right="-360"/>
        <w:rPr>
          <w:sz w:val="22"/>
          <w:szCs w:val="22"/>
        </w:rPr>
      </w:pPr>
      <w:r>
        <w:rPr>
          <w:sz w:val="22"/>
          <w:szCs w:val="22"/>
        </w:rPr>
        <w:t>Installation of a new</w:t>
      </w:r>
      <w:r w:rsidR="008D293F" w:rsidRPr="006C70A5">
        <w:rPr>
          <w:sz w:val="22"/>
          <w:szCs w:val="22"/>
        </w:rPr>
        <w:t xml:space="preserve"> </w:t>
      </w:r>
      <w:r>
        <w:rPr>
          <w:sz w:val="22"/>
          <w:szCs w:val="22"/>
        </w:rPr>
        <w:t>O</w:t>
      </w:r>
      <w:r w:rsidR="008D293F" w:rsidRPr="006C70A5">
        <w:rPr>
          <w:sz w:val="22"/>
          <w:szCs w:val="22"/>
        </w:rPr>
        <w:t xml:space="preserve">val </w:t>
      </w:r>
      <w:r>
        <w:rPr>
          <w:sz w:val="22"/>
          <w:szCs w:val="22"/>
        </w:rPr>
        <w:t>P</w:t>
      </w:r>
      <w:r w:rsidR="008D293F" w:rsidRPr="006C70A5">
        <w:rPr>
          <w:sz w:val="22"/>
          <w:szCs w:val="22"/>
        </w:rPr>
        <w:t xml:space="preserve">romenade at the southern end of the of the </w:t>
      </w:r>
      <w:r w:rsidR="00221296" w:rsidRPr="006C70A5">
        <w:rPr>
          <w:sz w:val="22"/>
          <w:szCs w:val="22"/>
        </w:rPr>
        <w:t>P</w:t>
      </w:r>
      <w:r w:rsidR="008D293F" w:rsidRPr="006C70A5">
        <w:rPr>
          <w:sz w:val="22"/>
          <w:szCs w:val="22"/>
        </w:rPr>
        <w:t>ark</w:t>
      </w:r>
      <w:r w:rsidR="00AD7E7D" w:rsidRPr="006C70A5">
        <w:rPr>
          <w:sz w:val="22"/>
          <w:szCs w:val="22"/>
        </w:rPr>
        <w:t xml:space="preserve"> lined with flowering trees along with </w:t>
      </w:r>
      <w:r w:rsidR="005362CC">
        <w:rPr>
          <w:sz w:val="22"/>
          <w:szCs w:val="22"/>
        </w:rPr>
        <w:t>three</w:t>
      </w:r>
      <w:r w:rsidR="006C70A5">
        <w:rPr>
          <w:sz w:val="22"/>
          <w:szCs w:val="22"/>
        </w:rPr>
        <w:t xml:space="preserve"> the </w:t>
      </w:r>
      <w:r w:rsidR="00AD7E7D" w:rsidRPr="006C70A5">
        <w:rPr>
          <w:sz w:val="22"/>
          <w:szCs w:val="22"/>
        </w:rPr>
        <w:t>existing flowering trees</w:t>
      </w:r>
      <w:r w:rsidR="008D293F" w:rsidRPr="006C70A5">
        <w:rPr>
          <w:sz w:val="22"/>
          <w:szCs w:val="22"/>
        </w:rPr>
        <w:t>.</w:t>
      </w:r>
    </w:p>
    <w:p w14:paraId="56DA784F" w14:textId="45D7F1DD" w:rsidR="00E70505" w:rsidRPr="006C70A5" w:rsidRDefault="0041263F" w:rsidP="00A918CC">
      <w:pPr>
        <w:pStyle w:val="ListParagraph"/>
        <w:numPr>
          <w:ilvl w:val="0"/>
          <w:numId w:val="5"/>
        </w:numPr>
        <w:ind w:left="540" w:right="-360"/>
        <w:rPr>
          <w:sz w:val="22"/>
          <w:szCs w:val="22"/>
        </w:rPr>
      </w:pPr>
      <w:r>
        <w:rPr>
          <w:sz w:val="22"/>
          <w:szCs w:val="22"/>
        </w:rPr>
        <w:t xml:space="preserve">Installation of a new </w:t>
      </w:r>
      <w:r w:rsidR="00E70505" w:rsidRPr="006C70A5">
        <w:rPr>
          <w:sz w:val="22"/>
          <w:szCs w:val="22"/>
        </w:rPr>
        <w:t>Pavilion/</w:t>
      </w:r>
      <w:r>
        <w:rPr>
          <w:sz w:val="22"/>
          <w:szCs w:val="22"/>
        </w:rPr>
        <w:t>G</w:t>
      </w:r>
      <w:r w:rsidR="00E70505" w:rsidRPr="006C70A5">
        <w:rPr>
          <w:sz w:val="22"/>
          <w:szCs w:val="22"/>
        </w:rPr>
        <w:t xml:space="preserve">azebo elevated </w:t>
      </w:r>
      <w:r w:rsidR="00A918CC" w:rsidRPr="006C70A5">
        <w:rPr>
          <w:sz w:val="22"/>
          <w:szCs w:val="22"/>
        </w:rPr>
        <w:t>eighteen</w:t>
      </w:r>
      <w:r w:rsidR="00A918CC">
        <w:rPr>
          <w:sz w:val="22"/>
          <w:szCs w:val="22"/>
        </w:rPr>
        <w:t xml:space="preserve"> inches (18”)</w:t>
      </w:r>
      <w:r w:rsidR="00E70505" w:rsidRPr="006C70A5">
        <w:rPr>
          <w:sz w:val="22"/>
          <w:szCs w:val="22"/>
        </w:rPr>
        <w:t xml:space="preserve"> above grade as </w:t>
      </w:r>
      <w:r w:rsidR="008D293F" w:rsidRPr="006C70A5">
        <w:rPr>
          <w:sz w:val="22"/>
          <w:szCs w:val="22"/>
        </w:rPr>
        <w:t xml:space="preserve">a </w:t>
      </w:r>
      <w:r w:rsidR="005362CC" w:rsidRPr="006C70A5">
        <w:rPr>
          <w:sz w:val="22"/>
          <w:szCs w:val="22"/>
        </w:rPr>
        <w:t>mini stage</w:t>
      </w:r>
      <w:r w:rsidR="00E70505" w:rsidRPr="006C70A5">
        <w:rPr>
          <w:sz w:val="22"/>
          <w:szCs w:val="22"/>
        </w:rPr>
        <w:t xml:space="preserve"> for </w:t>
      </w:r>
      <w:r w:rsidR="008D293F" w:rsidRPr="006C70A5">
        <w:rPr>
          <w:sz w:val="22"/>
          <w:szCs w:val="22"/>
        </w:rPr>
        <w:t xml:space="preserve">community events </w:t>
      </w:r>
      <w:r w:rsidR="00E70505" w:rsidRPr="006C70A5">
        <w:rPr>
          <w:sz w:val="22"/>
          <w:szCs w:val="22"/>
        </w:rPr>
        <w:t>with the Open Common</w:t>
      </w:r>
      <w:r w:rsidR="008D293F" w:rsidRPr="006C70A5">
        <w:rPr>
          <w:sz w:val="22"/>
          <w:szCs w:val="22"/>
        </w:rPr>
        <w:t xml:space="preserve"> </w:t>
      </w:r>
      <w:r>
        <w:rPr>
          <w:sz w:val="22"/>
          <w:szCs w:val="22"/>
        </w:rPr>
        <w:t>A</w:t>
      </w:r>
      <w:r w:rsidR="008D293F" w:rsidRPr="006C70A5">
        <w:rPr>
          <w:sz w:val="22"/>
          <w:szCs w:val="22"/>
        </w:rPr>
        <w:t>rea</w:t>
      </w:r>
      <w:r w:rsidR="00E70505" w:rsidRPr="006C70A5">
        <w:rPr>
          <w:sz w:val="22"/>
          <w:szCs w:val="22"/>
        </w:rPr>
        <w:t xml:space="preserve"> for people to </w:t>
      </w:r>
      <w:r w:rsidR="008D293F" w:rsidRPr="006C70A5">
        <w:rPr>
          <w:sz w:val="22"/>
          <w:szCs w:val="22"/>
        </w:rPr>
        <w:t xml:space="preserve">sit and </w:t>
      </w:r>
      <w:r w:rsidR="00E70505" w:rsidRPr="006C70A5">
        <w:rPr>
          <w:sz w:val="22"/>
          <w:szCs w:val="22"/>
        </w:rPr>
        <w:t>view.</w:t>
      </w:r>
      <w:r>
        <w:rPr>
          <w:sz w:val="22"/>
          <w:szCs w:val="22"/>
        </w:rPr>
        <w:t xml:space="preserve"> Relocating the existing flagpole out of the center of the Open Common Area to allow better visibility to the new Pavilion. The flagpole</w:t>
      </w:r>
      <w:r w:rsidR="00797BAA">
        <w:rPr>
          <w:sz w:val="22"/>
          <w:szCs w:val="22"/>
        </w:rPr>
        <w:t xml:space="preserve"> location</w:t>
      </w:r>
      <w:r>
        <w:rPr>
          <w:sz w:val="22"/>
          <w:szCs w:val="22"/>
        </w:rPr>
        <w:t xml:space="preserve"> </w:t>
      </w:r>
      <w:r w:rsidR="00797BAA">
        <w:rPr>
          <w:sz w:val="22"/>
          <w:szCs w:val="22"/>
        </w:rPr>
        <w:t>will</w:t>
      </w:r>
      <w:r>
        <w:rPr>
          <w:sz w:val="22"/>
          <w:szCs w:val="22"/>
        </w:rPr>
        <w:t xml:space="preserve"> </w:t>
      </w:r>
      <w:r w:rsidR="00797BAA">
        <w:rPr>
          <w:sz w:val="22"/>
          <w:szCs w:val="22"/>
        </w:rPr>
        <w:t xml:space="preserve">move </w:t>
      </w:r>
      <w:r>
        <w:rPr>
          <w:sz w:val="22"/>
          <w:szCs w:val="22"/>
        </w:rPr>
        <w:t xml:space="preserve">to the corner of the park close to the intersection of Grove Road and South Orange Avenue. This new location </w:t>
      </w:r>
      <w:r w:rsidR="00A918CC">
        <w:rPr>
          <w:sz w:val="22"/>
          <w:szCs w:val="22"/>
        </w:rPr>
        <w:t>visible</w:t>
      </w:r>
      <w:r>
        <w:rPr>
          <w:sz w:val="22"/>
          <w:szCs w:val="22"/>
        </w:rPr>
        <w:t xml:space="preserve"> from the street</w:t>
      </w:r>
      <w:r w:rsidR="00A918CC">
        <w:rPr>
          <w:sz w:val="22"/>
          <w:szCs w:val="22"/>
        </w:rPr>
        <w:t>s</w:t>
      </w:r>
      <w:r>
        <w:rPr>
          <w:sz w:val="22"/>
          <w:szCs w:val="22"/>
        </w:rPr>
        <w:t xml:space="preserve"> </w:t>
      </w:r>
      <w:r w:rsidR="00A918CC">
        <w:rPr>
          <w:sz w:val="22"/>
          <w:szCs w:val="22"/>
        </w:rPr>
        <w:t>will</w:t>
      </w:r>
      <w:r>
        <w:rPr>
          <w:sz w:val="22"/>
          <w:szCs w:val="22"/>
        </w:rPr>
        <w:t xml:space="preserve"> bring prominence to the unused </w:t>
      </w:r>
      <w:r w:rsidR="00BA70CE">
        <w:rPr>
          <w:sz w:val="22"/>
          <w:szCs w:val="22"/>
        </w:rPr>
        <w:t>part</w:t>
      </w:r>
      <w:r>
        <w:rPr>
          <w:sz w:val="22"/>
          <w:szCs w:val="22"/>
        </w:rPr>
        <w:t xml:space="preserve"> of the Park. </w:t>
      </w:r>
      <w:r w:rsidR="00A918CC">
        <w:rPr>
          <w:sz w:val="22"/>
          <w:szCs w:val="22"/>
        </w:rPr>
        <w:t>The</w:t>
      </w:r>
      <w:r>
        <w:rPr>
          <w:sz w:val="22"/>
          <w:szCs w:val="22"/>
        </w:rPr>
        <w:t xml:space="preserve"> new flagpole will </w:t>
      </w:r>
      <w:r w:rsidR="00A918CC">
        <w:rPr>
          <w:sz w:val="22"/>
          <w:szCs w:val="22"/>
        </w:rPr>
        <w:t>have</w:t>
      </w:r>
      <w:r>
        <w:rPr>
          <w:sz w:val="22"/>
          <w:szCs w:val="22"/>
        </w:rPr>
        <w:t xml:space="preserve"> </w:t>
      </w:r>
      <w:r w:rsidR="005362CC">
        <w:rPr>
          <w:sz w:val="22"/>
          <w:szCs w:val="22"/>
        </w:rPr>
        <w:t>fold down</w:t>
      </w:r>
      <w:r>
        <w:rPr>
          <w:sz w:val="22"/>
          <w:szCs w:val="22"/>
        </w:rPr>
        <w:t xml:space="preserve"> capabilities for </w:t>
      </w:r>
      <w:r w:rsidR="00A918CC">
        <w:rPr>
          <w:sz w:val="22"/>
          <w:szCs w:val="22"/>
        </w:rPr>
        <w:t xml:space="preserve">ease of </w:t>
      </w:r>
      <w:r>
        <w:rPr>
          <w:sz w:val="22"/>
          <w:szCs w:val="22"/>
        </w:rPr>
        <w:t xml:space="preserve">maintenance and </w:t>
      </w:r>
      <w:r w:rsidR="00A918CC">
        <w:rPr>
          <w:sz w:val="22"/>
          <w:szCs w:val="22"/>
        </w:rPr>
        <w:t xml:space="preserve">an inground solar light </w:t>
      </w:r>
      <w:r w:rsidR="00797BAA">
        <w:rPr>
          <w:sz w:val="22"/>
          <w:szCs w:val="22"/>
        </w:rPr>
        <w:t>will</w:t>
      </w:r>
      <w:r>
        <w:rPr>
          <w:sz w:val="22"/>
          <w:szCs w:val="22"/>
        </w:rPr>
        <w:t xml:space="preserve"> illuminate</w:t>
      </w:r>
      <w:r w:rsidR="00A918CC">
        <w:rPr>
          <w:sz w:val="22"/>
          <w:szCs w:val="22"/>
        </w:rPr>
        <w:t xml:space="preserve"> the flagpole</w:t>
      </w:r>
      <w:r>
        <w:rPr>
          <w:sz w:val="22"/>
          <w:szCs w:val="22"/>
        </w:rPr>
        <w:t>.</w:t>
      </w:r>
      <w:r w:rsidR="00E36479">
        <w:rPr>
          <w:sz w:val="22"/>
          <w:szCs w:val="22"/>
        </w:rPr>
        <w:t xml:space="preserve"> The Open Common Area </w:t>
      </w:r>
      <w:r w:rsidR="00A918CC">
        <w:rPr>
          <w:sz w:val="22"/>
          <w:szCs w:val="22"/>
        </w:rPr>
        <w:t>will now be clear</w:t>
      </w:r>
      <w:r w:rsidR="00E36479">
        <w:rPr>
          <w:sz w:val="22"/>
          <w:szCs w:val="22"/>
        </w:rPr>
        <w:t xml:space="preserve"> for open play or to set up lawn chairs to view events in the Pavilion/Gazebo.</w:t>
      </w:r>
    </w:p>
    <w:p w14:paraId="1DF17F9A" w14:textId="255B939F" w:rsidR="00E70505" w:rsidRPr="006C70A5" w:rsidRDefault="009922B7" w:rsidP="00A918CC">
      <w:pPr>
        <w:pStyle w:val="ListParagraph"/>
        <w:numPr>
          <w:ilvl w:val="0"/>
          <w:numId w:val="5"/>
        </w:numPr>
        <w:ind w:left="540" w:right="-360"/>
        <w:rPr>
          <w:sz w:val="22"/>
          <w:szCs w:val="22"/>
        </w:rPr>
      </w:pPr>
      <w:r>
        <w:rPr>
          <w:sz w:val="22"/>
          <w:szCs w:val="22"/>
        </w:rPr>
        <w:t xml:space="preserve">Installation of a </w:t>
      </w:r>
      <w:r w:rsidR="008D293F" w:rsidRPr="006C70A5">
        <w:rPr>
          <w:sz w:val="22"/>
          <w:szCs w:val="22"/>
        </w:rPr>
        <w:t>Curved P</w:t>
      </w:r>
      <w:r w:rsidR="00E70505" w:rsidRPr="006C70A5">
        <w:rPr>
          <w:sz w:val="22"/>
          <w:szCs w:val="22"/>
        </w:rPr>
        <w:t>ergola</w:t>
      </w:r>
      <w:r w:rsidR="008D293F" w:rsidRPr="006C70A5">
        <w:rPr>
          <w:sz w:val="22"/>
          <w:szCs w:val="22"/>
        </w:rPr>
        <w:t xml:space="preserve"> Shelter (southern end of Oval </w:t>
      </w:r>
      <w:r w:rsidR="00A918CC">
        <w:rPr>
          <w:sz w:val="22"/>
          <w:szCs w:val="22"/>
        </w:rPr>
        <w:t>P</w:t>
      </w:r>
      <w:r w:rsidR="008D293F" w:rsidRPr="006C70A5">
        <w:rPr>
          <w:sz w:val="22"/>
          <w:szCs w:val="22"/>
        </w:rPr>
        <w:t xml:space="preserve">romenade) with </w:t>
      </w:r>
      <w:r w:rsidR="0067700E" w:rsidRPr="006C70A5">
        <w:rPr>
          <w:sz w:val="22"/>
          <w:szCs w:val="22"/>
        </w:rPr>
        <w:t xml:space="preserve">the </w:t>
      </w:r>
      <w:r w:rsidR="008D293F" w:rsidRPr="006C70A5">
        <w:rPr>
          <w:sz w:val="22"/>
          <w:szCs w:val="22"/>
        </w:rPr>
        <w:t xml:space="preserve">center area covered with a green roof for people to sit </w:t>
      </w:r>
      <w:r w:rsidR="00AD7E7D" w:rsidRPr="006C70A5">
        <w:rPr>
          <w:sz w:val="22"/>
          <w:szCs w:val="22"/>
        </w:rPr>
        <w:t xml:space="preserve">(out of the elements) </w:t>
      </w:r>
      <w:r w:rsidR="00D44A84">
        <w:rPr>
          <w:sz w:val="22"/>
          <w:szCs w:val="22"/>
        </w:rPr>
        <w:t>while</w:t>
      </w:r>
      <w:r w:rsidR="008D293F" w:rsidRPr="006C70A5">
        <w:rPr>
          <w:sz w:val="22"/>
          <w:szCs w:val="22"/>
        </w:rPr>
        <w:t xml:space="preserve"> waiting for a bus coming along South Orange Avenue</w:t>
      </w:r>
      <w:r w:rsidR="00E36479">
        <w:rPr>
          <w:sz w:val="22"/>
          <w:szCs w:val="22"/>
        </w:rPr>
        <w:t>, or simply for shelter from the elements during a park visit</w:t>
      </w:r>
      <w:r w:rsidR="008D293F" w:rsidRPr="006C70A5">
        <w:rPr>
          <w:sz w:val="22"/>
          <w:szCs w:val="22"/>
        </w:rPr>
        <w:t>.</w:t>
      </w:r>
    </w:p>
    <w:p w14:paraId="37CCFBB9" w14:textId="388115BB" w:rsidR="00E70505" w:rsidRPr="006C70A5" w:rsidRDefault="00E36479" w:rsidP="00A918CC">
      <w:pPr>
        <w:pStyle w:val="ListParagraph"/>
        <w:numPr>
          <w:ilvl w:val="0"/>
          <w:numId w:val="5"/>
        </w:numPr>
        <w:ind w:left="540" w:right="-360"/>
        <w:rPr>
          <w:sz w:val="22"/>
          <w:szCs w:val="22"/>
        </w:rPr>
      </w:pPr>
      <w:r>
        <w:rPr>
          <w:sz w:val="22"/>
          <w:szCs w:val="22"/>
        </w:rPr>
        <w:t>Add</w:t>
      </w:r>
      <w:r w:rsidR="00D44A84">
        <w:rPr>
          <w:sz w:val="22"/>
          <w:szCs w:val="22"/>
        </w:rPr>
        <w:t>ition of</w:t>
      </w:r>
      <w:r>
        <w:rPr>
          <w:sz w:val="22"/>
          <w:szCs w:val="22"/>
        </w:rPr>
        <w:t xml:space="preserve"> a </w:t>
      </w:r>
      <w:r w:rsidR="00D44A84">
        <w:rPr>
          <w:sz w:val="22"/>
          <w:szCs w:val="22"/>
        </w:rPr>
        <w:t>W</w:t>
      </w:r>
      <w:r w:rsidR="00CE1C6F" w:rsidRPr="006C70A5">
        <w:rPr>
          <w:sz w:val="22"/>
          <w:szCs w:val="22"/>
        </w:rPr>
        <w:t xml:space="preserve">alkway along the </w:t>
      </w:r>
      <w:r w:rsidR="00AD7E7D" w:rsidRPr="006C70A5">
        <w:rPr>
          <w:sz w:val="22"/>
          <w:szCs w:val="22"/>
        </w:rPr>
        <w:t xml:space="preserve">entire </w:t>
      </w:r>
      <w:r w:rsidR="00CE1C6F" w:rsidRPr="006C70A5">
        <w:rPr>
          <w:sz w:val="22"/>
          <w:szCs w:val="22"/>
        </w:rPr>
        <w:t>outside perimeter of the park</w:t>
      </w:r>
      <w:r w:rsidR="00221296" w:rsidRPr="006C70A5">
        <w:rPr>
          <w:sz w:val="22"/>
          <w:szCs w:val="22"/>
        </w:rPr>
        <w:t xml:space="preserve"> that is </w:t>
      </w:r>
      <w:r w:rsidR="005362CC" w:rsidRPr="006C70A5">
        <w:rPr>
          <w:sz w:val="22"/>
          <w:szCs w:val="22"/>
        </w:rPr>
        <w:t>ten</w:t>
      </w:r>
      <w:r w:rsidR="005362CC">
        <w:rPr>
          <w:sz w:val="22"/>
          <w:szCs w:val="22"/>
        </w:rPr>
        <w:t xml:space="preserve"> feet (10’)</w:t>
      </w:r>
      <w:r w:rsidR="00221296" w:rsidRPr="006C70A5">
        <w:rPr>
          <w:sz w:val="22"/>
          <w:szCs w:val="22"/>
        </w:rPr>
        <w:t xml:space="preserve"> wide</w:t>
      </w:r>
      <w:r>
        <w:rPr>
          <w:sz w:val="22"/>
          <w:szCs w:val="22"/>
        </w:rPr>
        <w:t>, as noted in the original plan</w:t>
      </w:r>
      <w:r w:rsidR="00CE1C6F" w:rsidRPr="006C70A5">
        <w:rPr>
          <w:sz w:val="22"/>
          <w:szCs w:val="22"/>
        </w:rPr>
        <w:t>.</w:t>
      </w:r>
      <w:r>
        <w:rPr>
          <w:sz w:val="22"/>
          <w:szCs w:val="22"/>
        </w:rPr>
        <w:t xml:space="preserve"> </w:t>
      </w:r>
      <w:r w:rsidR="00D44A84">
        <w:rPr>
          <w:sz w:val="22"/>
          <w:szCs w:val="22"/>
        </w:rPr>
        <w:t>Widening of</w:t>
      </w:r>
      <w:r>
        <w:rPr>
          <w:sz w:val="22"/>
          <w:szCs w:val="22"/>
        </w:rPr>
        <w:t xml:space="preserve"> the existing interior walkways</w:t>
      </w:r>
      <w:r w:rsidR="00971501">
        <w:rPr>
          <w:sz w:val="22"/>
          <w:szCs w:val="22"/>
        </w:rPr>
        <w:t xml:space="preserve"> width to ten feet (10’)</w:t>
      </w:r>
      <w:r>
        <w:rPr>
          <w:sz w:val="22"/>
          <w:szCs w:val="22"/>
        </w:rPr>
        <w:t xml:space="preserve"> to match, per </w:t>
      </w:r>
      <w:r w:rsidR="00971501">
        <w:rPr>
          <w:sz w:val="22"/>
          <w:szCs w:val="22"/>
        </w:rPr>
        <w:t xml:space="preserve">the </w:t>
      </w:r>
      <w:r>
        <w:rPr>
          <w:sz w:val="22"/>
          <w:szCs w:val="22"/>
        </w:rPr>
        <w:t>suggestion from Public Works</w:t>
      </w:r>
    </w:p>
    <w:p w14:paraId="4164C9A7" w14:textId="18DE98E0" w:rsidR="00221296" w:rsidRPr="006C70A5" w:rsidRDefault="00D44A84" w:rsidP="00A918CC">
      <w:pPr>
        <w:pStyle w:val="ListParagraph"/>
        <w:numPr>
          <w:ilvl w:val="0"/>
          <w:numId w:val="5"/>
        </w:numPr>
        <w:ind w:left="540" w:right="-360"/>
        <w:rPr>
          <w:sz w:val="22"/>
          <w:szCs w:val="22"/>
        </w:rPr>
      </w:pPr>
      <w:r>
        <w:rPr>
          <w:sz w:val="22"/>
          <w:szCs w:val="22"/>
        </w:rPr>
        <w:t xml:space="preserve">Installation of </w:t>
      </w:r>
      <w:r w:rsidR="00221296" w:rsidRPr="006C70A5">
        <w:rPr>
          <w:sz w:val="22"/>
          <w:szCs w:val="22"/>
        </w:rPr>
        <w:t xml:space="preserve">Curved Entrance Walls at the corners of the </w:t>
      </w:r>
      <w:r>
        <w:rPr>
          <w:sz w:val="22"/>
          <w:szCs w:val="22"/>
        </w:rPr>
        <w:t>S</w:t>
      </w:r>
      <w:r w:rsidR="00221296" w:rsidRPr="006C70A5">
        <w:rPr>
          <w:sz w:val="22"/>
          <w:szCs w:val="22"/>
        </w:rPr>
        <w:t xml:space="preserve">outhern and </w:t>
      </w:r>
      <w:r>
        <w:rPr>
          <w:sz w:val="22"/>
          <w:szCs w:val="22"/>
        </w:rPr>
        <w:t>N</w:t>
      </w:r>
      <w:r w:rsidR="00221296" w:rsidRPr="006C70A5">
        <w:rPr>
          <w:sz w:val="22"/>
          <w:szCs w:val="22"/>
        </w:rPr>
        <w:t xml:space="preserve">orthern </w:t>
      </w:r>
      <w:r>
        <w:rPr>
          <w:sz w:val="22"/>
          <w:szCs w:val="22"/>
        </w:rPr>
        <w:t>E</w:t>
      </w:r>
      <w:r w:rsidR="00221296" w:rsidRPr="006C70A5">
        <w:rPr>
          <w:sz w:val="22"/>
          <w:szCs w:val="22"/>
        </w:rPr>
        <w:t>ntrances to the Park.</w:t>
      </w:r>
    </w:p>
    <w:p w14:paraId="1141B06B" w14:textId="2647D88E" w:rsidR="00221296" w:rsidRPr="006C70A5" w:rsidRDefault="00221296" w:rsidP="00A918CC">
      <w:pPr>
        <w:pStyle w:val="ListParagraph"/>
        <w:numPr>
          <w:ilvl w:val="0"/>
          <w:numId w:val="5"/>
        </w:numPr>
        <w:ind w:left="540" w:right="-360"/>
        <w:rPr>
          <w:sz w:val="22"/>
          <w:szCs w:val="22"/>
        </w:rPr>
      </w:pPr>
      <w:r w:rsidRPr="006C70A5">
        <w:rPr>
          <w:sz w:val="22"/>
          <w:szCs w:val="22"/>
        </w:rPr>
        <w:t xml:space="preserve">Stone Piers at the </w:t>
      </w:r>
      <w:r w:rsidR="00D44A84">
        <w:rPr>
          <w:sz w:val="22"/>
          <w:szCs w:val="22"/>
        </w:rPr>
        <w:t>M</w:t>
      </w:r>
      <w:r w:rsidRPr="006C70A5">
        <w:rPr>
          <w:sz w:val="22"/>
          <w:szCs w:val="22"/>
        </w:rPr>
        <w:t xml:space="preserve">ain </w:t>
      </w:r>
      <w:r w:rsidR="00D44A84">
        <w:rPr>
          <w:sz w:val="22"/>
          <w:szCs w:val="22"/>
        </w:rPr>
        <w:t>C</w:t>
      </w:r>
      <w:r w:rsidRPr="006C70A5">
        <w:rPr>
          <w:sz w:val="22"/>
          <w:szCs w:val="22"/>
        </w:rPr>
        <w:t xml:space="preserve">entral </w:t>
      </w:r>
      <w:r w:rsidR="00D44A84">
        <w:rPr>
          <w:sz w:val="22"/>
          <w:szCs w:val="22"/>
        </w:rPr>
        <w:t>E</w:t>
      </w:r>
      <w:r w:rsidRPr="006C70A5">
        <w:rPr>
          <w:sz w:val="22"/>
          <w:szCs w:val="22"/>
        </w:rPr>
        <w:t xml:space="preserve">ntrance </w:t>
      </w:r>
      <w:r w:rsidR="00AD7E7D" w:rsidRPr="006C70A5">
        <w:rPr>
          <w:sz w:val="22"/>
          <w:szCs w:val="22"/>
        </w:rPr>
        <w:t xml:space="preserve">at the southern end </w:t>
      </w:r>
      <w:r w:rsidRPr="006C70A5">
        <w:rPr>
          <w:sz w:val="22"/>
          <w:szCs w:val="22"/>
        </w:rPr>
        <w:t>o</w:t>
      </w:r>
      <w:r w:rsidR="00AD7E7D" w:rsidRPr="006C70A5">
        <w:rPr>
          <w:sz w:val="22"/>
          <w:szCs w:val="22"/>
        </w:rPr>
        <w:t>f</w:t>
      </w:r>
      <w:r w:rsidRPr="006C70A5">
        <w:rPr>
          <w:sz w:val="22"/>
          <w:szCs w:val="22"/>
        </w:rPr>
        <w:t xml:space="preserve"> the Park</w:t>
      </w:r>
      <w:r w:rsidR="00AD7E7D" w:rsidRPr="006C70A5">
        <w:rPr>
          <w:sz w:val="22"/>
          <w:szCs w:val="22"/>
        </w:rPr>
        <w:t xml:space="preserve"> along South Orange Avenue</w:t>
      </w:r>
      <w:r w:rsidR="00D25993">
        <w:rPr>
          <w:sz w:val="22"/>
          <w:szCs w:val="22"/>
        </w:rPr>
        <w:t>, as per the original historic design</w:t>
      </w:r>
      <w:r w:rsidRPr="006C70A5">
        <w:rPr>
          <w:sz w:val="22"/>
          <w:szCs w:val="22"/>
        </w:rPr>
        <w:t>.</w:t>
      </w:r>
    </w:p>
    <w:p w14:paraId="3766B66C" w14:textId="71871BFF" w:rsidR="007268C4" w:rsidRPr="006C70A5" w:rsidRDefault="007268C4" w:rsidP="00A918CC">
      <w:pPr>
        <w:pStyle w:val="ListParagraph"/>
        <w:numPr>
          <w:ilvl w:val="0"/>
          <w:numId w:val="5"/>
        </w:numPr>
        <w:ind w:left="540" w:right="-360"/>
        <w:rPr>
          <w:sz w:val="22"/>
          <w:szCs w:val="22"/>
        </w:rPr>
      </w:pPr>
      <w:r w:rsidRPr="006C70A5">
        <w:rPr>
          <w:sz w:val="22"/>
          <w:szCs w:val="22"/>
        </w:rPr>
        <w:t>Adding plant material from the original plan that are native and/or disease-resistant, such as Linden trees, Plane trees, Honey Locust trees.</w:t>
      </w:r>
    </w:p>
    <w:p w14:paraId="1AF53628" w14:textId="77777777" w:rsidR="00E70505" w:rsidRDefault="00E70505" w:rsidP="00A918CC">
      <w:pPr>
        <w:ind w:right="-360"/>
      </w:pPr>
    </w:p>
    <w:p w14:paraId="2109F9E2" w14:textId="0F92CD20" w:rsidR="006C70A5" w:rsidRDefault="00C12C15" w:rsidP="00A918CC">
      <w:pPr>
        <w:pStyle w:val="ListParagraph"/>
        <w:ind w:left="360" w:right="-360" w:hanging="360"/>
      </w:pPr>
      <w:r>
        <w:t>Site Changes for</w:t>
      </w:r>
      <w:r w:rsidR="006C70A5">
        <w:t xml:space="preserve"> Ease of Maintenance</w:t>
      </w:r>
      <w:r w:rsidR="004E463F">
        <w:t xml:space="preserve"> and Safety:</w:t>
      </w:r>
    </w:p>
    <w:p w14:paraId="5CE74EE8" w14:textId="77777777" w:rsidR="00C37BFC" w:rsidRPr="00C37BFC" w:rsidRDefault="00C37BFC" w:rsidP="00A918CC">
      <w:pPr>
        <w:pStyle w:val="ListParagraph"/>
        <w:ind w:left="360" w:right="-360" w:hanging="360"/>
        <w:rPr>
          <w:sz w:val="16"/>
          <w:szCs w:val="16"/>
        </w:rPr>
      </w:pPr>
    </w:p>
    <w:p w14:paraId="099BD90F" w14:textId="4A4DBF54" w:rsidR="006C70A5" w:rsidRPr="00C12C15" w:rsidRDefault="006C70A5" w:rsidP="00A918CC">
      <w:pPr>
        <w:pStyle w:val="ListParagraph"/>
        <w:numPr>
          <w:ilvl w:val="0"/>
          <w:numId w:val="6"/>
        </w:numPr>
        <w:ind w:left="540" w:right="-360"/>
      </w:pPr>
      <w:r>
        <w:rPr>
          <w:sz w:val="22"/>
          <w:szCs w:val="22"/>
        </w:rPr>
        <w:t xml:space="preserve">Widening of the existing walkways to </w:t>
      </w:r>
      <w:r w:rsidR="005362CC">
        <w:rPr>
          <w:sz w:val="22"/>
          <w:szCs w:val="22"/>
        </w:rPr>
        <w:t>ten feet (</w:t>
      </w:r>
      <w:r>
        <w:rPr>
          <w:sz w:val="22"/>
          <w:szCs w:val="22"/>
        </w:rPr>
        <w:t>10’</w:t>
      </w:r>
      <w:r w:rsidR="005362CC">
        <w:rPr>
          <w:sz w:val="22"/>
          <w:szCs w:val="22"/>
        </w:rPr>
        <w:t>)</w:t>
      </w:r>
      <w:r>
        <w:rPr>
          <w:sz w:val="22"/>
          <w:szCs w:val="22"/>
        </w:rPr>
        <w:t xml:space="preserve"> wide for ease of plowing during the winter months and access of maintenance vehicles throughout the year.</w:t>
      </w:r>
      <w:r w:rsidR="005362CC">
        <w:rPr>
          <w:sz w:val="22"/>
          <w:szCs w:val="22"/>
        </w:rPr>
        <w:t xml:space="preserve"> Making all walkways ADA compliant.</w:t>
      </w:r>
    </w:p>
    <w:p w14:paraId="666F8A7B" w14:textId="144EDD82" w:rsidR="00C12C15" w:rsidRPr="005362CC" w:rsidRDefault="00C12C15" w:rsidP="00A918CC">
      <w:pPr>
        <w:pStyle w:val="ListParagraph"/>
        <w:numPr>
          <w:ilvl w:val="0"/>
          <w:numId w:val="6"/>
        </w:numPr>
        <w:ind w:left="540" w:right="-360"/>
      </w:pPr>
      <w:r>
        <w:rPr>
          <w:sz w:val="22"/>
          <w:szCs w:val="22"/>
        </w:rPr>
        <w:t>Adding Butterfly /Rain Garden to remove the need of mowing low</w:t>
      </w:r>
      <w:r w:rsidR="005362CC">
        <w:rPr>
          <w:sz w:val="22"/>
          <w:szCs w:val="22"/>
        </w:rPr>
        <w:t xml:space="preserve"> wet</w:t>
      </w:r>
      <w:r>
        <w:rPr>
          <w:sz w:val="22"/>
          <w:szCs w:val="22"/>
        </w:rPr>
        <w:t xml:space="preserve"> areas within the park as well as adding a visual amenity for park visitors.</w:t>
      </w:r>
    </w:p>
    <w:p w14:paraId="4970B531" w14:textId="453BDF72" w:rsidR="005362CC" w:rsidRPr="00C12C15" w:rsidRDefault="005362CC" w:rsidP="00A918CC">
      <w:pPr>
        <w:pStyle w:val="ListParagraph"/>
        <w:numPr>
          <w:ilvl w:val="0"/>
          <w:numId w:val="6"/>
        </w:numPr>
        <w:ind w:left="540" w:right="-360"/>
      </w:pPr>
      <w:r>
        <w:rPr>
          <w:sz w:val="22"/>
          <w:szCs w:val="22"/>
        </w:rPr>
        <w:lastRenderedPageBreak/>
        <w:t xml:space="preserve">Adding underground drainage in the area close to the Pump House and regrading to </w:t>
      </w:r>
      <w:r w:rsidR="00797BAA">
        <w:rPr>
          <w:sz w:val="22"/>
          <w:szCs w:val="22"/>
        </w:rPr>
        <w:t>prevent</w:t>
      </w:r>
      <w:r>
        <w:rPr>
          <w:sz w:val="22"/>
          <w:szCs w:val="22"/>
        </w:rPr>
        <w:t xml:space="preserve"> wet areas in the Open Common Area.</w:t>
      </w:r>
      <w:r w:rsidR="0065629D">
        <w:rPr>
          <w:sz w:val="22"/>
          <w:szCs w:val="22"/>
        </w:rPr>
        <w:t xml:space="preserve"> Along with repair to existing underground piping located in the </w:t>
      </w:r>
      <w:r w:rsidR="00D44A84">
        <w:rPr>
          <w:sz w:val="22"/>
          <w:szCs w:val="22"/>
        </w:rPr>
        <w:t>middle area</w:t>
      </w:r>
      <w:r w:rsidR="0065629D">
        <w:rPr>
          <w:sz w:val="22"/>
          <w:szCs w:val="22"/>
        </w:rPr>
        <w:t xml:space="preserve"> of the park.</w:t>
      </w:r>
    </w:p>
    <w:p w14:paraId="6263CB10" w14:textId="45A570BA" w:rsidR="00C12C15" w:rsidRPr="004E463F" w:rsidRDefault="00C12C15" w:rsidP="00A918CC">
      <w:pPr>
        <w:pStyle w:val="ListParagraph"/>
        <w:numPr>
          <w:ilvl w:val="0"/>
          <w:numId w:val="6"/>
        </w:numPr>
        <w:ind w:left="540" w:right="-360"/>
      </w:pPr>
      <w:r>
        <w:rPr>
          <w:sz w:val="22"/>
          <w:szCs w:val="22"/>
        </w:rPr>
        <w:t xml:space="preserve">Switching out existing newly planted trees for more disease-resistant species, while keeping with the </w:t>
      </w:r>
      <w:r w:rsidR="00797BAA">
        <w:rPr>
          <w:sz w:val="22"/>
          <w:szCs w:val="22"/>
        </w:rPr>
        <w:t>original</w:t>
      </w:r>
      <w:r>
        <w:rPr>
          <w:sz w:val="22"/>
          <w:szCs w:val="22"/>
        </w:rPr>
        <w:t xml:space="preserve"> design intent. (Example: Platanus x acerif</w:t>
      </w:r>
      <w:r w:rsidR="0018639C">
        <w:rPr>
          <w:sz w:val="22"/>
          <w:szCs w:val="22"/>
        </w:rPr>
        <w:t>ol</w:t>
      </w:r>
      <w:r>
        <w:rPr>
          <w:sz w:val="22"/>
          <w:szCs w:val="22"/>
        </w:rPr>
        <w:t>ia for Platanus occidentalis</w:t>
      </w:r>
      <w:r w:rsidR="0098567A">
        <w:rPr>
          <w:sz w:val="22"/>
          <w:szCs w:val="22"/>
        </w:rPr>
        <w:t xml:space="preserve"> (3 t</w:t>
      </w:r>
      <w:r w:rsidR="0065629D">
        <w:rPr>
          <w:sz w:val="22"/>
          <w:szCs w:val="22"/>
        </w:rPr>
        <w:t>rees t</w:t>
      </w:r>
      <w:r w:rsidR="0098567A">
        <w:rPr>
          <w:sz w:val="22"/>
          <w:szCs w:val="22"/>
        </w:rPr>
        <w:t>otal</w:t>
      </w:r>
      <w:r>
        <w:rPr>
          <w:sz w:val="22"/>
          <w:szCs w:val="22"/>
        </w:rPr>
        <w:t>)</w:t>
      </w:r>
      <w:r w:rsidR="0065629D">
        <w:rPr>
          <w:sz w:val="22"/>
          <w:szCs w:val="22"/>
        </w:rPr>
        <w:t>)</w:t>
      </w:r>
      <w:r w:rsidR="0098567A">
        <w:rPr>
          <w:sz w:val="22"/>
          <w:szCs w:val="22"/>
        </w:rPr>
        <w:t>.</w:t>
      </w:r>
    </w:p>
    <w:p w14:paraId="0A2E02CD" w14:textId="51554AC1" w:rsidR="00C12C15" w:rsidRPr="006C70A5" w:rsidRDefault="004E463F" w:rsidP="00A918CC">
      <w:pPr>
        <w:pStyle w:val="ListParagraph"/>
        <w:numPr>
          <w:ilvl w:val="0"/>
          <w:numId w:val="6"/>
        </w:numPr>
        <w:ind w:left="540" w:right="-360"/>
      </w:pPr>
      <w:r>
        <w:rPr>
          <w:sz w:val="22"/>
          <w:szCs w:val="22"/>
        </w:rPr>
        <w:t xml:space="preserve">Removing </w:t>
      </w:r>
      <w:r w:rsidR="0018639C">
        <w:rPr>
          <w:sz w:val="22"/>
          <w:szCs w:val="22"/>
        </w:rPr>
        <w:t>overgrown</w:t>
      </w:r>
      <w:r>
        <w:rPr>
          <w:sz w:val="22"/>
          <w:szCs w:val="22"/>
        </w:rPr>
        <w:t xml:space="preserve"> shrubs by playground area for better visibility for safety reasons. Replacing overgrown shrubs with groundcover plants and two Sweetbay Magnolias</w:t>
      </w:r>
      <w:r w:rsidR="00B62FD9">
        <w:rPr>
          <w:sz w:val="22"/>
          <w:szCs w:val="22"/>
        </w:rPr>
        <w:t xml:space="preserve"> for visibility and light shade</w:t>
      </w:r>
      <w:r>
        <w:rPr>
          <w:sz w:val="22"/>
          <w:szCs w:val="22"/>
        </w:rPr>
        <w:t xml:space="preserve">. Replacing </w:t>
      </w:r>
      <w:r w:rsidR="0065629D">
        <w:rPr>
          <w:sz w:val="22"/>
          <w:szCs w:val="22"/>
        </w:rPr>
        <w:t xml:space="preserve">railroad </w:t>
      </w:r>
      <w:r>
        <w:rPr>
          <w:sz w:val="22"/>
          <w:szCs w:val="22"/>
        </w:rPr>
        <w:t xml:space="preserve">tie wall with </w:t>
      </w:r>
      <w:r w:rsidR="0065629D">
        <w:rPr>
          <w:sz w:val="22"/>
          <w:szCs w:val="22"/>
        </w:rPr>
        <w:t>segmented</w:t>
      </w:r>
      <w:r>
        <w:rPr>
          <w:sz w:val="22"/>
          <w:szCs w:val="22"/>
        </w:rPr>
        <w:t xml:space="preserve"> wall to </w:t>
      </w:r>
      <w:r w:rsidR="00CC6ACC">
        <w:rPr>
          <w:sz w:val="22"/>
          <w:szCs w:val="22"/>
        </w:rPr>
        <w:t>remov</w:t>
      </w:r>
      <w:r>
        <w:rPr>
          <w:sz w:val="22"/>
          <w:szCs w:val="22"/>
        </w:rPr>
        <w:t xml:space="preserve">e wood that can give splitters to children. </w:t>
      </w:r>
      <w:r w:rsidR="0065629D">
        <w:rPr>
          <w:sz w:val="22"/>
          <w:szCs w:val="22"/>
        </w:rPr>
        <w:t xml:space="preserve">Add bluestone caps to </w:t>
      </w:r>
      <w:r w:rsidR="00D44A84">
        <w:rPr>
          <w:sz w:val="22"/>
          <w:szCs w:val="22"/>
        </w:rPr>
        <w:t>the segmented</w:t>
      </w:r>
      <w:r w:rsidR="0065629D">
        <w:rPr>
          <w:sz w:val="22"/>
          <w:szCs w:val="22"/>
        </w:rPr>
        <w:t xml:space="preserve"> wall to mimic historic design elements. </w:t>
      </w:r>
      <w:r>
        <w:rPr>
          <w:sz w:val="22"/>
          <w:szCs w:val="22"/>
        </w:rPr>
        <w:t xml:space="preserve">Adding benches to low </w:t>
      </w:r>
      <w:r w:rsidR="00D44A84">
        <w:rPr>
          <w:sz w:val="22"/>
          <w:szCs w:val="22"/>
        </w:rPr>
        <w:t>segmented</w:t>
      </w:r>
      <w:r>
        <w:rPr>
          <w:sz w:val="22"/>
          <w:szCs w:val="22"/>
        </w:rPr>
        <w:t xml:space="preserve"> wall instead of hidden benches. Increasing the lawn area and reducing play</w:t>
      </w:r>
      <w:r w:rsidR="0065629D">
        <w:rPr>
          <w:sz w:val="22"/>
          <w:szCs w:val="22"/>
        </w:rPr>
        <w:t xml:space="preserve"> area</w:t>
      </w:r>
      <w:r>
        <w:rPr>
          <w:sz w:val="22"/>
          <w:szCs w:val="22"/>
        </w:rPr>
        <w:t xml:space="preserve"> mulch</w:t>
      </w:r>
      <w:r w:rsidR="0065629D">
        <w:rPr>
          <w:sz w:val="22"/>
          <w:szCs w:val="22"/>
        </w:rPr>
        <w:t xml:space="preserve"> with grass</w:t>
      </w:r>
      <w:r>
        <w:rPr>
          <w:sz w:val="22"/>
          <w:szCs w:val="22"/>
        </w:rPr>
        <w:t xml:space="preserve"> for infant and toddlers to play on, </w:t>
      </w:r>
      <w:r w:rsidR="0018639C">
        <w:rPr>
          <w:sz w:val="22"/>
          <w:szCs w:val="22"/>
        </w:rPr>
        <w:t>instead</w:t>
      </w:r>
      <w:r>
        <w:rPr>
          <w:sz w:val="22"/>
          <w:szCs w:val="22"/>
        </w:rPr>
        <w:t xml:space="preserve"> of </w:t>
      </w:r>
      <w:r w:rsidR="0065629D">
        <w:rPr>
          <w:sz w:val="22"/>
          <w:szCs w:val="22"/>
        </w:rPr>
        <w:t xml:space="preserve">play mulch which they </w:t>
      </w:r>
      <w:r>
        <w:rPr>
          <w:sz w:val="22"/>
          <w:szCs w:val="22"/>
        </w:rPr>
        <w:t>try to eat.</w:t>
      </w:r>
    </w:p>
    <w:p w14:paraId="5F423888" w14:textId="4154C847" w:rsidR="006C70A5" w:rsidRDefault="006C70A5" w:rsidP="00A918CC">
      <w:pPr>
        <w:pStyle w:val="ListParagraph"/>
        <w:numPr>
          <w:ilvl w:val="0"/>
          <w:numId w:val="6"/>
        </w:numPr>
        <w:ind w:left="540" w:right="-360"/>
        <w:rPr>
          <w:sz w:val="22"/>
          <w:szCs w:val="22"/>
        </w:rPr>
      </w:pPr>
      <w:r w:rsidRPr="00B62FD9">
        <w:rPr>
          <w:sz w:val="22"/>
          <w:szCs w:val="22"/>
        </w:rPr>
        <w:t xml:space="preserve">Adding more benches throughout the park </w:t>
      </w:r>
      <w:r w:rsidR="004E463F" w:rsidRPr="00B62FD9">
        <w:rPr>
          <w:sz w:val="22"/>
          <w:szCs w:val="22"/>
        </w:rPr>
        <w:t>for</w:t>
      </w:r>
      <w:r w:rsidRPr="00B62FD9">
        <w:rPr>
          <w:sz w:val="22"/>
          <w:szCs w:val="22"/>
        </w:rPr>
        <w:t xml:space="preserve"> rest areas for walkers and viewing areas for public events for the elderly or handicap</w:t>
      </w:r>
      <w:r w:rsidR="00B62FD9">
        <w:rPr>
          <w:sz w:val="22"/>
          <w:szCs w:val="22"/>
        </w:rPr>
        <w:t xml:space="preserve"> visitors</w:t>
      </w:r>
      <w:r w:rsidRPr="00B62FD9">
        <w:rPr>
          <w:sz w:val="22"/>
          <w:szCs w:val="22"/>
        </w:rPr>
        <w:t>.</w:t>
      </w:r>
      <w:r w:rsidR="007478DF">
        <w:rPr>
          <w:sz w:val="22"/>
          <w:szCs w:val="22"/>
        </w:rPr>
        <w:t xml:space="preserve"> Planting large trees near benches for shade.</w:t>
      </w:r>
    </w:p>
    <w:p w14:paraId="7B19BFD2" w14:textId="0CE56594" w:rsidR="0098567A" w:rsidRDefault="00D357E1" w:rsidP="00A918CC">
      <w:pPr>
        <w:pStyle w:val="ListParagraph"/>
        <w:numPr>
          <w:ilvl w:val="0"/>
          <w:numId w:val="6"/>
        </w:numPr>
        <w:ind w:left="540" w:right="-360"/>
        <w:rPr>
          <w:sz w:val="22"/>
          <w:szCs w:val="22"/>
        </w:rPr>
      </w:pPr>
      <w:r>
        <w:rPr>
          <w:sz w:val="22"/>
          <w:szCs w:val="22"/>
        </w:rPr>
        <w:t>The</w:t>
      </w:r>
      <w:r w:rsidR="0098567A">
        <w:rPr>
          <w:sz w:val="22"/>
          <w:szCs w:val="22"/>
        </w:rPr>
        <w:t xml:space="preserve"> Grove Road</w:t>
      </w:r>
      <w:r>
        <w:rPr>
          <w:sz w:val="22"/>
          <w:szCs w:val="22"/>
        </w:rPr>
        <w:t xml:space="preserve"> and Ralston Avenue Park Entrance:</w:t>
      </w:r>
      <w:r w:rsidR="0098567A">
        <w:rPr>
          <w:sz w:val="22"/>
          <w:szCs w:val="22"/>
        </w:rPr>
        <w:t xml:space="preserve"> </w:t>
      </w:r>
      <w:r w:rsidR="00CC6ACC">
        <w:rPr>
          <w:sz w:val="22"/>
          <w:szCs w:val="22"/>
        </w:rPr>
        <w:t>remove</w:t>
      </w:r>
      <w:r w:rsidR="0098567A">
        <w:rPr>
          <w:sz w:val="22"/>
          <w:szCs w:val="22"/>
        </w:rPr>
        <w:t xml:space="preserve"> the double cross</w:t>
      </w:r>
      <w:r>
        <w:rPr>
          <w:sz w:val="22"/>
          <w:szCs w:val="22"/>
        </w:rPr>
        <w:t>walk</w:t>
      </w:r>
      <w:r w:rsidR="0098567A">
        <w:rPr>
          <w:sz w:val="22"/>
          <w:szCs w:val="22"/>
        </w:rPr>
        <w:t xml:space="preserve"> and add</w:t>
      </w:r>
      <w:r w:rsidR="00D44A84">
        <w:rPr>
          <w:sz w:val="22"/>
          <w:szCs w:val="22"/>
        </w:rPr>
        <w:t>ing</w:t>
      </w:r>
      <w:r w:rsidR="0098567A">
        <w:rPr>
          <w:sz w:val="22"/>
          <w:szCs w:val="22"/>
        </w:rPr>
        <w:t xml:space="preserve"> only one crosswalk for safety </w:t>
      </w:r>
      <w:r w:rsidR="007478DF">
        <w:rPr>
          <w:sz w:val="22"/>
          <w:szCs w:val="22"/>
        </w:rPr>
        <w:t>purpose</w:t>
      </w:r>
      <w:r w:rsidR="0098567A">
        <w:rPr>
          <w:sz w:val="22"/>
          <w:szCs w:val="22"/>
        </w:rPr>
        <w:t>s.</w:t>
      </w:r>
    </w:p>
    <w:p w14:paraId="5C7D56BD" w14:textId="49D441E3" w:rsidR="0098567A" w:rsidRDefault="0098567A" w:rsidP="00A918CC">
      <w:pPr>
        <w:pStyle w:val="ListParagraph"/>
        <w:numPr>
          <w:ilvl w:val="0"/>
          <w:numId w:val="6"/>
        </w:numPr>
        <w:ind w:left="540" w:right="-360"/>
        <w:rPr>
          <w:sz w:val="22"/>
          <w:szCs w:val="22"/>
        </w:rPr>
      </w:pPr>
      <w:r>
        <w:rPr>
          <w:sz w:val="22"/>
          <w:szCs w:val="22"/>
        </w:rPr>
        <w:t>Adding groundcover beds around mature trees with surface roots to eliminate mowing these areas which can injure the</w:t>
      </w:r>
      <w:r w:rsidR="007478DF">
        <w:rPr>
          <w:sz w:val="22"/>
          <w:szCs w:val="22"/>
        </w:rPr>
        <w:t xml:space="preserve"> surface</w:t>
      </w:r>
      <w:r>
        <w:rPr>
          <w:sz w:val="22"/>
          <w:szCs w:val="22"/>
        </w:rPr>
        <w:t xml:space="preserve"> tree roots. Groundcover </w:t>
      </w:r>
      <w:r w:rsidR="00BA70CE">
        <w:rPr>
          <w:sz w:val="22"/>
          <w:szCs w:val="22"/>
        </w:rPr>
        <w:t>plantings will</w:t>
      </w:r>
      <w:r>
        <w:rPr>
          <w:sz w:val="22"/>
          <w:szCs w:val="22"/>
        </w:rPr>
        <w:t xml:space="preserve"> cool tree roots and </w:t>
      </w:r>
      <w:r w:rsidR="00D4673F">
        <w:rPr>
          <w:sz w:val="22"/>
          <w:szCs w:val="22"/>
        </w:rPr>
        <w:t>maintain</w:t>
      </w:r>
      <w:r w:rsidR="006E0A19">
        <w:rPr>
          <w:sz w:val="22"/>
          <w:szCs w:val="22"/>
        </w:rPr>
        <w:t xml:space="preserve"> soil </w:t>
      </w:r>
      <w:r>
        <w:rPr>
          <w:sz w:val="22"/>
          <w:szCs w:val="22"/>
        </w:rPr>
        <w:t>moisture.</w:t>
      </w:r>
      <w:r w:rsidR="007478DF">
        <w:rPr>
          <w:sz w:val="22"/>
          <w:szCs w:val="22"/>
        </w:rPr>
        <w:t xml:space="preserve"> Mulch and water these areas until groundcover plants fill in.</w:t>
      </w:r>
    </w:p>
    <w:p w14:paraId="4D7310F2" w14:textId="29E23985" w:rsidR="006E0A19" w:rsidRPr="00AE3A41" w:rsidRDefault="00AE3A41" w:rsidP="00A918CC">
      <w:pPr>
        <w:pStyle w:val="ListParagraph"/>
        <w:numPr>
          <w:ilvl w:val="0"/>
          <w:numId w:val="6"/>
        </w:numPr>
        <w:ind w:left="540" w:right="-360"/>
        <w:rPr>
          <w:sz w:val="22"/>
          <w:szCs w:val="22"/>
        </w:rPr>
      </w:pPr>
      <w:r>
        <w:rPr>
          <w:sz w:val="22"/>
          <w:szCs w:val="22"/>
        </w:rPr>
        <w:t>The new perimeter walkway along Park Place and Grove Road requires the transplanting of newly planted, small caliper trees to make room for the new walkway. Their relocation will give the trees more room to grow in the future, preventing heaving of the walkway</w:t>
      </w:r>
      <w:r w:rsidR="007478DF">
        <w:rPr>
          <w:sz w:val="22"/>
          <w:szCs w:val="22"/>
        </w:rPr>
        <w:t xml:space="preserve"> (6 trees total).</w:t>
      </w:r>
    </w:p>
    <w:p w14:paraId="73DAF44A" w14:textId="622373E3" w:rsidR="0098567A" w:rsidRDefault="0098567A" w:rsidP="00A918CC">
      <w:pPr>
        <w:pStyle w:val="ListParagraph"/>
        <w:numPr>
          <w:ilvl w:val="0"/>
          <w:numId w:val="6"/>
        </w:numPr>
        <w:ind w:left="540" w:right="-360"/>
        <w:rPr>
          <w:sz w:val="22"/>
          <w:szCs w:val="22"/>
        </w:rPr>
      </w:pPr>
      <w:r>
        <w:rPr>
          <w:sz w:val="22"/>
          <w:szCs w:val="22"/>
        </w:rPr>
        <w:t xml:space="preserve">Adding shrub beds away from walkways for ease of maintenance and safety reasons. These shrub beds </w:t>
      </w:r>
      <w:r w:rsidR="00AF2758">
        <w:rPr>
          <w:sz w:val="22"/>
          <w:szCs w:val="22"/>
        </w:rPr>
        <w:t>will</w:t>
      </w:r>
      <w:r>
        <w:rPr>
          <w:sz w:val="22"/>
          <w:szCs w:val="22"/>
        </w:rPr>
        <w:t xml:space="preserve"> visually separate the </w:t>
      </w:r>
      <w:r w:rsidR="00AE3A41">
        <w:rPr>
          <w:sz w:val="22"/>
          <w:szCs w:val="22"/>
        </w:rPr>
        <w:t xml:space="preserve">existing interior walkway from the </w:t>
      </w:r>
      <w:r w:rsidR="00D52974">
        <w:rPr>
          <w:sz w:val="22"/>
          <w:szCs w:val="22"/>
        </w:rPr>
        <w:t xml:space="preserve">new </w:t>
      </w:r>
      <w:r w:rsidR="00AE3A41">
        <w:rPr>
          <w:sz w:val="22"/>
          <w:szCs w:val="22"/>
        </w:rPr>
        <w:t xml:space="preserve">perimeter </w:t>
      </w:r>
      <w:r>
        <w:rPr>
          <w:sz w:val="22"/>
          <w:szCs w:val="22"/>
        </w:rPr>
        <w:t>walkway</w:t>
      </w:r>
      <w:r w:rsidR="007478DF">
        <w:rPr>
          <w:sz w:val="22"/>
          <w:szCs w:val="22"/>
        </w:rPr>
        <w:t>, where the two walkways are close together.</w:t>
      </w:r>
    </w:p>
    <w:p w14:paraId="70129170" w14:textId="77777777" w:rsidR="00C169F8" w:rsidRPr="00B62FD9" w:rsidRDefault="00C169F8" w:rsidP="00A918CC">
      <w:pPr>
        <w:pStyle w:val="ListParagraph"/>
        <w:ind w:left="540" w:right="-360"/>
        <w:rPr>
          <w:sz w:val="22"/>
          <w:szCs w:val="22"/>
        </w:rPr>
      </w:pPr>
    </w:p>
    <w:p w14:paraId="61D465A5" w14:textId="77777777" w:rsidR="006C70A5" w:rsidRDefault="006C70A5" w:rsidP="00A918CC">
      <w:pPr>
        <w:pStyle w:val="ListParagraph"/>
        <w:ind w:left="540" w:right="-360" w:hanging="360"/>
      </w:pPr>
    </w:p>
    <w:p w14:paraId="6BB7405C" w14:textId="77777777" w:rsidR="00E70505" w:rsidRDefault="00E70505" w:rsidP="00A918CC">
      <w:pPr>
        <w:ind w:left="540" w:right="-360" w:hanging="360"/>
      </w:pPr>
    </w:p>
    <w:p w14:paraId="0B0ACE8C" w14:textId="77777777" w:rsidR="00E70505" w:rsidRDefault="00E70505" w:rsidP="00A918CC">
      <w:pPr>
        <w:ind w:right="-360"/>
      </w:pPr>
    </w:p>
    <w:p w14:paraId="15FD3A05" w14:textId="5497605B" w:rsidR="00E70505" w:rsidRDefault="00E70505" w:rsidP="00A918CC">
      <w:pPr>
        <w:pStyle w:val="ListParagraph"/>
        <w:ind w:right="-360"/>
      </w:pPr>
    </w:p>
    <w:p w14:paraId="4F1A5923" w14:textId="77777777" w:rsidR="00E70505" w:rsidRPr="0036733A" w:rsidRDefault="00E70505" w:rsidP="00A918CC">
      <w:pPr>
        <w:ind w:right="-360"/>
      </w:pPr>
    </w:p>
    <w:sectPr w:rsidR="00E70505" w:rsidRPr="0036733A" w:rsidSect="00D44A84">
      <w:headerReference w:type="default" r:id="rId7"/>
      <w:footerReference w:type="even" r:id="rId8"/>
      <w:footerReference w:type="default" r:id="rId9"/>
      <w:headerReference w:type="first" r:id="rId10"/>
      <w:footerReference w:type="first" r:id="rId11"/>
      <w:pgSz w:w="12240" w:h="15840"/>
      <w:pgMar w:top="1008" w:right="153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E146" w14:textId="77777777" w:rsidR="00843198" w:rsidRDefault="00843198" w:rsidP="00637F07">
      <w:r>
        <w:separator/>
      </w:r>
    </w:p>
  </w:endnote>
  <w:endnote w:type="continuationSeparator" w:id="0">
    <w:p w14:paraId="081FC2C9" w14:textId="77777777" w:rsidR="00843198" w:rsidRDefault="00843198" w:rsidP="0063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652607"/>
      <w:docPartObj>
        <w:docPartGallery w:val="Page Numbers (Bottom of Page)"/>
        <w:docPartUnique/>
      </w:docPartObj>
    </w:sdtPr>
    <w:sdtEndPr>
      <w:rPr>
        <w:rStyle w:val="PageNumber"/>
      </w:rPr>
    </w:sdtEndPr>
    <w:sdtContent>
      <w:p w14:paraId="0671123A" w14:textId="182067E5" w:rsidR="00870A83" w:rsidRDefault="00870A83" w:rsidP="00E709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80177042"/>
      <w:docPartObj>
        <w:docPartGallery w:val="Page Numbers (Bottom of Page)"/>
        <w:docPartUnique/>
      </w:docPartObj>
    </w:sdtPr>
    <w:sdtEndPr>
      <w:rPr>
        <w:rStyle w:val="PageNumber"/>
      </w:rPr>
    </w:sdtEndPr>
    <w:sdtContent>
      <w:p w14:paraId="13D69C05" w14:textId="58967C73" w:rsidR="00870A83" w:rsidRDefault="00870A83" w:rsidP="00870A83">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60866224"/>
      <w:docPartObj>
        <w:docPartGallery w:val="Page Numbers (Bottom of Page)"/>
        <w:docPartUnique/>
      </w:docPartObj>
    </w:sdtPr>
    <w:sdtEndPr>
      <w:rPr>
        <w:rStyle w:val="PageNumber"/>
      </w:rPr>
    </w:sdtEndPr>
    <w:sdtContent>
      <w:p w14:paraId="7BD3F903" w14:textId="6E7B498A" w:rsidR="00870A83" w:rsidRDefault="00870A83" w:rsidP="00870A83">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81288869"/>
      <w:docPartObj>
        <w:docPartGallery w:val="Page Numbers (Bottom of Page)"/>
        <w:docPartUnique/>
      </w:docPartObj>
    </w:sdtPr>
    <w:sdtEndPr>
      <w:rPr>
        <w:rStyle w:val="PageNumber"/>
      </w:rPr>
    </w:sdtEndPr>
    <w:sdtContent>
      <w:p w14:paraId="3B8653B4" w14:textId="34C05093" w:rsidR="00207160" w:rsidRDefault="00207160" w:rsidP="00870A83">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2398211"/>
      <w:docPartObj>
        <w:docPartGallery w:val="Page Numbers (Bottom of Page)"/>
        <w:docPartUnique/>
      </w:docPartObj>
    </w:sdtPr>
    <w:sdtEndPr>
      <w:rPr>
        <w:rStyle w:val="PageNumber"/>
      </w:rPr>
    </w:sdtEndPr>
    <w:sdtContent>
      <w:p w14:paraId="03A143E8" w14:textId="6A43E6DE" w:rsidR="00257AA4" w:rsidRDefault="00257AA4" w:rsidP="00E709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07964861"/>
      <w:docPartObj>
        <w:docPartGallery w:val="Page Numbers (Bottom of Page)"/>
        <w:docPartUnique/>
      </w:docPartObj>
    </w:sdtPr>
    <w:sdtEndPr>
      <w:rPr>
        <w:rStyle w:val="PageNumber"/>
      </w:rPr>
    </w:sdtEndPr>
    <w:sdtContent>
      <w:p w14:paraId="47829E12" w14:textId="33FF8D72" w:rsidR="00257AA4" w:rsidRDefault="00257AA4" w:rsidP="00257A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4BAF7" w14:textId="77777777" w:rsidR="00257AA4" w:rsidRDefault="00257AA4" w:rsidP="00257A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200411062"/>
      <w:docPartObj>
        <w:docPartGallery w:val="Page Numbers (Bottom of Page)"/>
        <w:docPartUnique/>
      </w:docPartObj>
    </w:sdtPr>
    <w:sdtEndPr>
      <w:rPr>
        <w:rStyle w:val="PageNumber"/>
      </w:rPr>
    </w:sdtEndPr>
    <w:sdtContent>
      <w:p w14:paraId="496E9B05" w14:textId="21609A9C" w:rsidR="00870A83" w:rsidRPr="00870A83" w:rsidRDefault="00870A83" w:rsidP="00870A83">
        <w:pPr>
          <w:pStyle w:val="Footer"/>
          <w:framePr w:wrap="none" w:vAnchor="text" w:hAnchor="margin" w:xAlign="right" w:y="1"/>
          <w:rPr>
            <w:rStyle w:val="PageNumber"/>
            <w:sz w:val="18"/>
            <w:szCs w:val="18"/>
          </w:rPr>
        </w:pPr>
        <w:r w:rsidRPr="00870A83">
          <w:rPr>
            <w:rStyle w:val="PageNumber"/>
            <w:sz w:val="18"/>
            <w:szCs w:val="18"/>
          </w:rPr>
          <w:fldChar w:fldCharType="begin"/>
        </w:r>
        <w:r w:rsidRPr="00870A83">
          <w:rPr>
            <w:rStyle w:val="PageNumber"/>
            <w:sz w:val="18"/>
            <w:szCs w:val="18"/>
          </w:rPr>
          <w:instrText xml:space="preserve"> PAGE </w:instrText>
        </w:r>
        <w:r w:rsidRPr="00870A83">
          <w:rPr>
            <w:rStyle w:val="PageNumber"/>
            <w:sz w:val="18"/>
            <w:szCs w:val="18"/>
          </w:rPr>
          <w:fldChar w:fldCharType="separate"/>
        </w:r>
        <w:r w:rsidR="0036733A">
          <w:rPr>
            <w:rStyle w:val="PageNumber"/>
            <w:noProof/>
            <w:sz w:val="18"/>
            <w:szCs w:val="18"/>
          </w:rPr>
          <w:t>2</w:t>
        </w:r>
        <w:r w:rsidRPr="00870A83">
          <w:rPr>
            <w:rStyle w:val="PageNumber"/>
            <w:sz w:val="18"/>
            <w:szCs w:val="18"/>
          </w:rPr>
          <w:fldChar w:fldCharType="end"/>
        </w:r>
      </w:p>
    </w:sdtContent>
  </w:sdt>
  <w:p w14:paraId="4086E64B" w14:textId="5B7149F7" w:rsidR="00637F07" w:rsidRDefault="00870A83" w:rsidP="00870A83">
    <w:pPr>
      <w:pStyle w:val="Footer"/>
      <w:tabs>
        <w:tab w:val="clear" w:pos="4680"/>
        <w:tab w:val="left" w:pos="0"/>
        <w:tab w:val="left" w:pos="540"/>
      </w:tabs>
      <w:ind w:left="-864" w:right="360" w:firstLine="360"/>
    </w:pPr>
    <w:r>
      <w:rPr>
        <w:sz w:val="18"/>
        <w:szCs w:val="18"/>
      </w:rPr>
      <w:tab/>
    </w:r>
    <w:r w:rsidR="00993883">
      <w:rPr>
        <w:noProof/>
      </w:rPr>
      <w:drawing>
        <wp:inline distT="0" distB="0" distL="0" distR="0" wp14:anchorId="0271C2C9" wp14:editId="195A6650">
          <wp:extent cx="7360769" cy="936625"/>
          <wp:effectExtent l="0" t="0" r="0" b="0"/>
          <wp:docPr id="534520715" name="Picture 5345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ANC005 Footer-second page-Updated-May2021.pdf"/>
                  <pic:cNvPicPr/>
                </pic:nvPicPr>
                <pic:blipFill rotWithShape="1">
                  <a:blip r:embed="rId1">
                    <a:extLst>
                      <a:ext uri="{28A0092B-C50C-407E-A947-70E740481C1C}">
                        <a14:useLocalDpi xmlns:a14="http://schemas.microsoft.com/office/drawing/2010/main" val="0"/>
                      </a:ext>
                    </a:extLst>
                  </a:blip>
                  <a:srcRect l="5267" t="31701"/>
                  <a:stretch/>
                </pic:blipFill>
                <pic:spPr bwMode="auto">
                  <a:xfrm>
                    <a:off x="0" y="0"/>
                    <a:ext cx="7363032" cy="93691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A6D3" w14:textId="057F8B74" w:rsidR="00BE7FA3" w:rsidRDefault="00047BB2" w:rsidP="00BE7FA3">
    <w:pPr>
      <w:pStyle w:val="Footer"/>
      <w:adjustRightInd w:val="0"/>
      <w:ind w:left="-1440"/>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09158B07" wp14:editId="28B2B902">
              <wp:simplePos x="0" y="0"/>
              <wp:positionH relativeFrom="column">
                <wp:posOffset>5419725</wp:posOffset>
              </wp:positionH>
              <wp:positionV relativeFrom="paragraph">
                <wp:posOffset>620395</wp:posOffset>
              </wp:positionV>
              <wp:extent cx="857250"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57250" cy="361950"/>
                      </a:xfrm>
                      <a:prstGeom prst="rect">
                        <a:avLst/>
                      </a:prstGeom>
                      <a:solidFill>
                        <a:schemeClr val="lt1"/>
                      </a:solidFill>
                      <a:ln w="6350">
                        <a:noFill/>
                      </a:ln>
                    </wps:spPr>
                    <wps:txbx>
                      <w:txbxContent>
                        <w:p w14:paraId="1FC678BC" w14:textId="77777777" w:rsidR="00047BB2" w:rsidRDefault="00047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158B07" id="_x0000_t202" coordsize="21600,21600" o:spt="202" path="m,l,21600r21600,l21600,xe">
              <v:stroke joinstyle="miter"/>
              <v:path gradientshapeok="t" o:connecttype="rect"/>
            </v:shapetype>
            <v:shape id="Text Box 1" o:spid="_x0000_s1027" type="#_x0000_t202" style="position:absolute;left:0;text-align:left;margin-left:426.75pt;margin-top:48.85pt;width:67.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" fillcolor="white [3201]" stroked="f" strokeweight=".5pt">
              <v:textbox>
                <w:txbxContent>
                  <w:p w14:paraId="1FC678BC" w14:textId="77777777" w:rsidR="00047BB2" w:rsidRDefault="00047BB2"/>
                </w:txbxContent>
              </v:textbox>
            </v:shape>
          </w:pict>
        </mc:Fallback>
      </mc:AlternateContent>
    </w:r>
    <w:r w:rsidR="002F3638">
      <w:rPr>
        <w:rFonts w:ascii="Times New Roman" w:hAnsi="Times New Roman" w:cs="Times New Roman"/>
        <w:noProof/>
        <w:sz w:val="16"/>
        <w:szCs w:val="16"/>
      </w:rPr>
      <w:drawing>
        <wp:inline distT="0" distB="0" distL="0" distR="0" wp14:anchorId="708E319D" wp14:editId="3F45B293">
          <wp:extent cx="7772400" cy="1371800"/>
          <wp:effectExtent l="0" t="0" r="0" b="0"/>
          <wp:docPr id="750786507" name="Picture 75078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NC005 Footer-Nov5-202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800"/>
                  </a:xfrm>
                  <a:prstGeom prst="rect">
                    <a:avLst/>
                  </a:prstGeom>
                </pic:spPr>
              </pic:pic>
            </a:graphicData>
          </a:graphic>
        </wp:inline>
      </w:drawing>
    </w:r>
  </w:p>
  <w:p w14:paraId="6B72C7BB" w14:textId="321F9D82" w:rsidR="006A1D08" w:rsidRDefault="006A1D08" w:rsidP="002D59B6">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43AF" w14:textId="77777777" w:rsidR="00843198" w:rsidRDefault="00843198" w:rsidP="00637F07">
      <w:r>
        <w:separator/>
      </w:r>
    </w:p>
  </w:footnote>
  <w:footnote w:type="continuationSeparator" w:id="0">
    <w:p w14:paraId="22FF1F5D" w14:textId="77777777" w:rsidR="00843198" w:rsidRDefault="00843198" w:rsidP="0063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0DAB" w14:textId="568E00C3" w:rsidR="00637F07" w:rsidRDefault="00637F07" w:rsidP="00637F07">
    <w:pPr>
      <w:pStyle w:val="Header"/>
      <w:ind w:left="-1440"/>
    </w:pPr>
    <w:r>
      <w:rPr>
        <w:noProof/>
      </w:rPr>
      <w:drawing>
        <wp:inline distT="0" distB="0" distL="0" distR="0" wp14:anchorId="20C018E6" wp14:editId="2CFFDE10">
          <wp:extent cx="7771293" cy="1371600"/>
          <wp:effectExtent l="0" t="0" r="0" b="0"/>
          <wp:docPr id="1086005030" name="Picture 108600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C005 Header only.pdf"/>
                  <pic:cNvPicPr/>
                </pic:nvPicPr>
                <pic:blipFill>
                  <a:blip r:embed="rId1">
                    <a:extLst>
                      <a:ext uri="{28A0092B-C50C-407E-A947-70E740481C1C}">
                        <a14:useLocalDpi xmlns:a14="http://schemas.microsoft.com/office/drawing/2010/main" val="0"/>
                      </a:ext>
                    </a:extLst>
                  </a:blip>
                  <a:stretch>
                    <a:fillRect/>
                  </a:stretch>
                </pic:blipFill>
                <pic:spPr>
                  <a:xfrm>
                    <a:off x="0" y="0"/>
                    <a:ext cx="7888260" cy="13922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4147" w14:textId="0B5F34EA" w:rsidR="006A1D08" w:rsidRDefault="00F348EF" w:rsidP="002D59B6">
    <w:pPr>
      <w:pStyle w:val="Header"/>
      <w:ind w:left="-1440"/>
    </w:pPr>
    <w:r>
      <w:rPr>
        <w:noProof/>
      </w:rPr>
      <mc:AlternateContent>
        <mc:Choice Requires="wps">
          <w:drawing>
            <wp:anchor distT="0" distB="0" distL="114300" distR="114300" simplePos="0" relativeHeight="251659264" behindDoc="0" locked="0" layoutInCell="1" allowOverlap="1" wp14:anchorId="5E7DAB08" wp14:editId="082797F0">
              <wp:simplePos x="0" y="0"/>
              <wp:positionH relativeFrom="column">
                <wp:posOffset>3941685</wp:posOffset>
              </wp:positionH>
              <wp:positionV relativeFrom="paragraph">
                <wp:posOffset>337351</wp:posOffset>
              </wp:positionV>
              <wp:extent cx="2476870" cy="78123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76870" cy="781235"/>
                      </a:xfrm>
                      <a:prstGeom prst="rect">
                        <a:avLst/>
                      </a:prstGeom>
                      <a:solidFill>
                        <a:schemeClr val="lt1"/>
                      </a:solidFill>
                      <a:ln w="6350">
                        <a:noFill/>
                      </a:ln>
                    </wps:spPr>
                    <wps:txbx>
                      <w:txbxContent>
                        <w:p w14:paraId="5A302E08" w14:textId="289380C7" w:rsidR="00F348EF" w:rsidRPr="00F348EF" w:rsidRDefault="00F348EF" w:rsidP="00F348EF">
                          <w:pPr>
                            <w:jc w:val="right"/>
                            <w:rPr>
                              <w:b/>
                              <w:color w:val="1F4878"/>
                              <w:sz w:val="20"/>
                              <w:szCs w:val="20"/>
                              <w:lang w:val="en-GB"/>
                            </w:rPr>
                          </w:pPr>
                          <w:r w:rsidRPr="00F348EF">
                            <w:rPr>
                              <w:b/>
                              <w:color w:val="1F4878"/>
                              <w:sz w:val="20"/>
                              <w:szCs w:val="20"/>
                              <w:lang w:val="en-GB"/>
                            </w:rPr>
                            <w:t>501 North Main Street</w:t>
                          </w:r>
                        </w:p>
                        <w:p w14:paraId="3DC00FBC" w14:textId="28A9C244" w:rsidR="00F348EF" w:rsidRPr="00F348EF" w:rsidRDefault="001B5E8C" w:rsidP="00F348EF">
                          <w:pPr>
                            <w:jc w:val="right"/>
                            <w:rPr>
                              <w:b/>
                              <w:color w:val="1F4878"/>
                              <w:sz w:val="20"/>
                              <w:szCs w:val="20"/>
                              <w:lang w:val="en-GB"/>
                            </w:rPr>
                          </w:pPr>
                          <w:r>
                            <w:rPr>
                              <w:b/>
                              <w:color w:val="1F4878"/>
                              <w:sz w:val="20"/>
                              <w:szCs w:val="20"/>
                              <w:lang w:val="en-GB"/>
                            </w:rPr>
                            <w:t>Doylestown, PA 18901</w:t>
                          </w:r>
                        </w:p>
                        <w:p w14:paraId="2A95AD79" w14:textId="4105651E" w:rsidR="00F348EF" w:rsidRPr="00F348EF" w:rsidRDefault="00F348EF" w:rsidP="00F348EF">
                          <w:pPr>
                            <w:jc w:val="right"/>
                            <w:rPr>
                              <w:b/>
                              <w:color w:val="1F4878"/>
                              <w:sz w:val="20"/>
                              <w:szCs w:val="20"/>
                              <w:lang w:val="en-GB"/>
                            </w:rPr>
                          </w:pPr>
                          <w:r w:rsidRPr="00F348EF">
                            <w:rPr>
                              <w:b/>
                              <w:color w:val="1F4878"/>
                              <w:sz w:val="20"/>
                              <w:szCs w:val="20"/>
                              <w:lang w:val="en-GB"/>
                            </w:rPr>
                            <w:t>215-345-1876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5E7DAB08" id="_x0000_t202" coordsize="21600,21600" o:spt="202" path="m,l,21600r21600,l21600,xe">
              <v:stroke joinstyle="miter"/>
              <v:path gradientshapeok="t" o:connecttype="rect"/>
            </v:shapetype>
            <v:shape id="Text Box 2" o:spid="_x0000_s1026" type="#_x0000_t202" style="position:absolute;left:0;text-align:left;margin-left:310.35pt;margin-top:26.55pt;width:195.0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" fillcolor="white [3201]" stroked="f" strokeweight=".5pt">
              <v:textbox>
                <w:txbxContent>
                  <w:p w14:paraId="5A302E08" w14:textId="289380C7" w:rsidR="00F348EF" w:rsidRPr="00F348EF" w:rsidRDefault="00F348EF" w:rsidP="00F348EF">
                    <w:pPr>
                      <w:jc w:val="right"/>
                      <w:rPr>
                        <w:b/>
                        <w:color w:val="1F4878"/>
                        <w:sz w:val="20"/>
                        <w:szCs w:val="20"/>
                        <w:lang w:val="en-GB"/>
                      </w:rPr>
                    </w:pPr>
                    <w:r w:rsidRPr="00F348EF">
                      <w:rPr>
                        <w:b/>
                        <w:color w:val="1F4878"/>
                        <w:sz w:val="20"/>
                        <w:szCs w:val="20"/>
                        <w:lang w:val="en-GB"/>
                      </w:rPr>
                      <w:t>501 North Main Street</w:t>
                    </w:r>
                  </w:p>
                  <w:p w14:paraId="3DC00FBC" w14:textId="28A9C244" w:rsidR="00F348EF" w:rsidRPr="00F348EF" w:rsidRDefault="001B5E8C" w:rsidP="00F348EF">
                    <w:pPr>
                      <w:jc w:val="right"/>
                      <w:rPr>
                        <w:b/>
                        <w:color w:val="1F4878"/>
                        <w:sz w:val="20"/>
                        <w:szCs w:val="20"/>
                        <w:lang w:val="en-GB"/>
                      </w:rPr>
                    </w:pPr>
                    <w:r>
                      <w:rPr>
                        <w:b/>
                        <w:color w:val="1F4878"/>
                        <w:sz w:val="20"/>
                        <w:szCs w:val="20"/>
                        <w:lang w:val="en-GB"/>
                      </w:rPr>
                      <w:t>Doylestown, PA 18901</w:t>
                    </w:r>
                  </w:p>
                  <w:p w14:paraId="2A95AD79" w14:textId="4105651E" w:rsidR="00F348EF" w:rsidRPr="00F348EF" w:rsidRDefault="00F348EF" w:rsidP="00F348EF">
                    <w:pPr>
                      <w:jc w:val="right"/>
                      <w:rPr>
                        <w:b/>
                        <w:color w:val="1F4878"/>
                        <w:sz w:val="20"/>
                        <w:szCs w:val="20"/>
                        <w:lang w:val="en-GB"/>
                      </w:rPr>
                    </w:pPr>
                    <w:r w:rsidRPr="00F348EF">
                      <w:rPr>
                        <w:b/>
                        <w:color w:val="1F4878"/>
                        <w:sz w:val="20"/>
                        <w:szCs w:val="20"/>
                        <w:lang w:val="en-GB"/>
                      </w:rPr>
                      <w:t>215-345-1876</w:t>
                    </w:r>
                  </w:p>
                </w:txbxContent>
              </v:textbox>
            </v:shape>
          </w:pict>
        </mc:Fallback>
      </mc:AlternateContent>
    </w:r>
    <w:r w:rsidR="002D59B6">
      <w:rPr>
        <w:noProof/>
      </w:rPr>
      <w:drawing>
        <wp:inline distT="0" distB="0" distL="0" distR="0" wp14:anchorId="282CCFFA" wp14:editId="56CF0598">
          <wp:extent cx="7772400" cy="1371795"/>
          <wp:effectExtent l="0" t="0" r="0" b="0"/>
          <wp:docPr id="856078375" name="Picture 85607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NC005 Header onl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6ED"/>
    <w:multiLevelType w:val="hybridMultilevel"/>
    <w:tmpl w:val="8AA07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1178E8"/>
    <w:multiLevelType w:val="hybridMultilevel"/>
    <w:tmpl w:val="4AB0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53837"/>
    <w:multiLevelType w:val="hybridMultilevel"/>
    <w:tmpl w:val="D56C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03196"/>
    <w:multiLevelType w:val="hybridMultilevel"/>
    <w:tmpl w:val="40EC06D4"/>
    <w:lvl w:ilvl="0" w:tplc="38C43EF4">
      <w:start w:val="1"/>
      <w:numFmt w:val="bullet"/>
      <w:pStyle w:val="SecondaryBullets-MDADTemp"/>
      <w:lvlText w:val=""/>
      <w:lvlJc w:val="left"/>
      <w:pPr>
        <w:ind w:left="648" w:hanging="288"/>
      </w:pPr>
      <w:rPr>
        <w:rFonts w:ascii="Symbol" w:hAnsi="Symbol" w:hint="default"/>
        <w:color w:val="0047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D7CE0"/>
    <w:multiLevelType w:val="hybridMultilevel"/>
    <w:tmpl w:val="31AC0BF8"/>
    <w:lvl w:ilvl="0" w:tplc="A4D06042">
      <w:start w:val="1"/>
      <w:numFmt w:val="bullet"/>
      <w:pStyle w:val="Bulletedcopy-MDADTemp"/>
      <w:lvlText w:val=""/>
      <w:lvlJc w:val="left"/>
      <w:pPr>
        <w:ind w:left="216" w:hanging="216"/>
      </w:pPr>
      <w:rPr>
        <w:rFonts w:ascii="Wingdings" w:hAnsi="Wingdings" w:hint="default"/>
        <w:color w:val="0047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0A0741"/>
    <w:multiLevelType w:val="hybridMultilevel"/>
    <w:tmpl w:val="E6D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53241">
    <w:abstractNumId w:val="4"/>
  </w:num>
  <w:num w:numId="2" w16cid:durableId="134032422">
    <w:abstractNumId w:val="3"/>
  </w:num>
  <w:num w:numId="3" w16cid:durableId="515463640">
    <w:abstractNumId w:val="1"/>
  </w:num>
  <w:num w:numId="4" w16cid:durableId="261651820">
    <w:abstractNumId w:val="2"/>
  </w:num>
  <w:num w:numId="5" w16cid:durableId="2143183107">
    <w:abstractNumId w:val="0"/>
  </w:num>
  <w:num w:numId="6" w16cid:durableId="1266378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07"/>
    <w:rsid w:val="00047BB2"/>
    <w:rsid w:val="000A5AC3"/>
    <w:rsid w:val="000A7F31"/>
    <w:rsid w:val="000B07C4"/>
    <w:rsid w:val="000F03EA"/>
    <w:rsid w:val="0018639C"/>
    <w:rsid w:val="001B2A76"/>
    <w:rsid w:val="001B5E8C"/>
    <w:rsid w:val="00207160"/>
    <w:rsid w:val="0021618B"/>
    <w:rsid w:val="00221296"/>
    <w:rsid w:val="00257AA4"/>
    <w:rsid w:val="002B664C"/>
    <w:rsid w:val="002D59B6"/>
    <w:rsid w:val="002F3638"/>
    <w:rsid w:val="002F3ACE"/>
    <w:rsid w:val="0036733A"/>
    <w:rsid w:val="003D3086"/>
    <w:rsid w:val="0041263F"/>
    <w:rsid w:val="00483BF3"/>
    <w:rsid w:val="004E463F"/>
    <w:rsid w:val="004E5017"/>
    <w:rsid w:val="005362CC"/>
    <w:rsid w:val="00543E31"/>
    <w:rsid w:val="00563B64"/>
    <w:rsid w:val="00586814"/>
    <w:rsid w:val="005955D6"/>
    <w:rsid w:val="005B7BC0"/>
    <w:rsid w:val="00637F07"/>
    <w:rsid w:val="0065629D"/>
    <w:rsid w:val="0067700E"/>
    <w:rsid w:val="006A1D08"/>
    <w:rsid w:val="006C70A5"/>
    <w:rsid w:val="006E0A19"/>
    <w:rsid w:val="00726872"/>
    <w:rsid w:val="007268C4"/>
    <w:rsid w:val="007478DF"/>
    <w:rsid w:val="00797BAA"/>
    <w:rsid w:val="007B60E6"/>
    <w:rsid w:val="007E05E2"/>
    <w:rsid w:val="007E29C0"/>
    <w:rsid w:val="007E6643"/>
    <w:rsid w:val="008231E3"/>
    <w:rsid w:val="0082360B"/>
    <w:rsid w:val="00843198"/>
    <w:rsid w:val="00870A83"/>
    <w:rsid w:val="008D293F"/>
    <w:rsid w:val="009370DB"/>
    <w:rsid w:val="00953031"/>
    <w:rsid w:val="0096281B"/>
    <w:rsid w:val="00963DFE"/>
    <w:rsid w:val="00965827"/>
    <w:rsid w:val="00971501"/>
    <w:rsid w:val="0098567A"/>
    <w:rsid w:val="009922B7"/>
    <w:rsid w:val="00993883"/>
    <w:rsid w:val="009F711B"/>
    <w:rsid w:val="00A62AB5"/>
    <w:rsid w:val="00A918CC"/>
    <w:rsid w:val="00AC3CB3"/>
    <w:rsid w:val="00AC5A84"/>
    <w:rsid w:val="00AD0332"/>
    <w:rsid w:val="00AD7E7D"/>
    <w:rsid w:val="00AE3A41"/>
    <w:rsid w:val="00AF2758"/>
    <w:rsid w:val="00B206A8"/>
    <w:rsid w:val="00B62FD9"/>
    <w:rsid w:val="00B82214"/>
    <w:rsid w:val="00B838F4"/>
    <w:rsid w:val="00BA70CE"/>
    <w:rsid w:val="00BE304A"/>
    <w:rsid w:val="00BE7FA3"/>
    <w:rsid w:val="00BF05E8"/>
    <w:rsid w:val="00C102FA"/>
    <w:rsid w:val="00C12C15"/>
    <w:rsid w:val="00C169F8"/>
    <w:rsid w:val="00C37BFC"/>
    <w:rsid w:val="00C479A4"/>
    <w:rsid w:val="00CA0D22"/>
    <w:rsid w:val="00CC6ACC"/>
    <w:rsid w:val="00CE1C6F"/>
    <w:rsid w:val="00D25993"/>
    <w:rsid w:val="00D357E1"/>
    <w:rsid w:val="00D44A84"/>
    <w:rsid w:val="00D4673F"/>
    <w:rsid w:val="00D52974"/>
    <w:rsid w:val="00DE0E39"/>
    <w:rsid w:val="00E05DB7"/>
    <w:rsid w:val="00E31AF4"/>
    <w:rsid w:val="00E36479"/>
    <w:rsid w:val="00E655CA"/>
    <w:rsid w:val="00E70505"/>
    <w:rsid w:val="00E91052"/>
    <w:rsid w:val="00EA3D34"/>
    <w:rsid w:val="00F13D3A"/>
    <w:rsid w:val="00F348EF"/>
    <w:rsid w:val="00F65AB2"/>
    <w:rsid w:val="00FA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D46B"/>
  <w14:defaultImageDpi w14:val="32767"/>
  <w15:chartTrackingRefBased/>
  <w15:docId w15:val="{5606F9E0-E00F-FF4E-AB5E-C540B2C4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copy-MDADTemp">
    <w:name w:val="Bulleted copy-MDAD Temp"/>
    <w:basedOn w:val="Normal"/>
    <w:qFormat/>
    <w:rsid w:val="00B82214"/>
    <w:pPr>
      <w:numPr>
        <w:numId w:val="1"/>
      </w:numPr>
      <w:spacing w:before="120" w:after="120"/>
    </w:pPr>
    <w:rPr>
      <w:sz w:val="20"/>
      <w:szCs w:val="20"/>
    </w:rPr>
  </w:style>
  <w:style w:type="paragraph" w:customStyle="1" w:styleId="Footercopy-MDADTemp">
    <w:name w:val="Footer copy-MDAD Temp"/>
    <w:basedOn w:val="Normal"/>
    <w:autoRedefine/>
    <w:qFormat/>
    <w:rsid w:val="00B82214"/>
    <w:rPr>
      <w:i/>
      <w:sz w:val="18"/>
      <w:szCs w:val="18"/>
    </w:rPr>
  </w:style>
  <w:style w:type="paragraph" w:customStyle="1" w:styleId="MDADTemplate-Header">
    <w:name w:val="MDAD Template-Header"/>
    <w:basedOn w:val="Normal"/>
    <w:autoRedefine/>
    <w:qFormat/>
    <w:rsid w:val="00B82214"/>
    <w:rPr>
      <w:rFonts w:ascii="Times New Roman" w:hAnsi="Times New Roman" w:cs="Times New Roman"/>
      <w:b/>
      <w:color w:val="004772"/>
      <w:sz w:val="40"/>
      <w:szCs w:val="40"/>
    </w:rPr>
  </w:style>
  <w:style w:type="paragraph" w:customStyle="1" w:styleId="SecondaryBullets-MDADTemp">
    <w:name w:val="Secondary Bullets-MDAD Temp"/>
    <w:basedOn w:val="Normal"/>
    <w:autoRedefine/>
    <w:qFormat/>
    <w:rsid w:val="005B7BC0"/>
    <w:pPr>
      <w:numPr>
        <w:numId w:val="2"/>
      </w:numPr>
      <w:spacing w:after="120"/>
    </w:pPr>
    <w:rPr>
      <w:sz w:val="20"/>
      <w:szCs w:val="20"/>
    </w:rPr>
  </w:style>
  <w:style w:type="paragraph" w:customStyle="1" w:styleId="SidebarText-MDADTemp">
    <w:name w:val="Sidebar Text-MDAD Temp"/>
    <w:basedOn w:val="Normal"/>
    <w:autoRedefine/>
    <w:qFormat/>
    <w:rsid w:val="005B7BC0"/>
    <w:pPr>
      <w:spacing w:before="120" w:after="120"/>
      <w:jc w:val="center"/>
    </w:pPr>
    <w:rPr>
      <w:color w:val="004772"/>
      <w:sz w:val="20"/>
      <w:szCs w:val="20"/>
    </w:rPr>
  </w:style>
  <w:style w:type="paragraph" w:customStyle="1" w:styleId="Sidebarcopy-MDADTemp">
    <w:name w:val="Sidebar copy-MDAD Temp"/>
    <w:basedOn w:val="Normal"/>
    <w:autoRedefine/>
    <w:qFormat/>
    <w:rsid w:val="005B7BC0"/>
    <w:pPr>
      <w:spacing w:before="120" w:after="120"/>
      <w:jc w:val="center"/>
    </w:pPr>
    <w:rPr>
      <w:color w:val="004772"/>
      <w:sz w:val="20"/>
      <w:szCs w:val="20"/>
    </w:rPr>
  </w:style>
  <w:style w:type="paragraph" w:styleId="Header">
    <w:name w:val="header"/>
    <w:basedOn w:val="Normal"/>
    <w:link w:val="HeaderChar"/>
    <w:uiPriority w:val="99"/>
    <w:unhideWhenUsed/>
    <w:rsid w:val="00637F07"/>
    <w:pPr>
      <w:tabs>
        <w:tab w:val="center" w:pos="4680"/>
        <w:tab w:val="right" w:pos="9360"/>
      </w:tabs>
    </w:pPr>
  </w:style>
  <w:style w:type="character" w:customStyle="1" w:styleId="HeaderChar">
    <w:name w:val="Header Char"/>
    <w:basedOn w:val="DefaultParagraphFont"/>
    <w:link w:val="Header"/>
    <w:uiPriority w:val="99"/>
    <w:rsid w:val="00637F07"/>
  </w:style>
  <w:style w:type="paragraph" w:styleId="Footer">
    <w:name w:val="footer"/>
    <w:basedOn w:val="Normal"/>
    <w:link w:val="FooterChar"/>
    <w:uiPriority w:val="99"/>
    <w:unhideWhenUsed/>
    <w:rsid w:val="00637F07"/>
    <w:pPr>
      <w:tabs>
        <w:tab w:val="center" w:pos="4680"/>
        <w:tab w:val="right" w:pos="9360"/>
      </w:tabs>
    </w:pPr>
  </w:style>
  <w:style w:type="character" w:customStyle="1" w:styleId="FooterChar">
    <w:name w:val="Footer Char"/>
    <w:basedOn w:val="DefaultParagraphFont"/>
    <w:link w:val="Footer"/>
    <w:uiPriority w:val="99"/>
    <w:rsid w:val="00637F07"/>
  </w:style>
  <w:style w:type="character" w:styleId="PageNumber">
    <w:name w:val="page number"/>
    <w:basedOn w:val="DefaultParagraphFont"/>
    <w:uiPriority w:val="99"/>
    <w:semiHidden/>
    <w:unhideWhenUsed/>
    <w:rsid w:val="00F65AB2"/>
  </w:style>
  <w:style w:type="paragraph" w:styleId="ListParagraph">
    <w:name w:val="List Paragraph"/>
    <w:basedOn w:val="Normal"/>
    <w:uiPriority w:val="34"/>
    <w:qFormat/>
    <w:rsid w:val="00BF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5722">
      <w:bodyDiv w:val="1"/>
      <w:marLeft w:val="0"/>
      <w:marRight w:val="0"/>
      <w:marTop w:val="0"/>
      <w:marBottom w:val="0"/>
      <w:divBdr>
        <w:top w:val="none" w:sz="0" w:space="0" w:color="auto"/>
        <w:left w:val="none" w:sz="0" w:space="0" w:color="auto"/>
        <w:bottom w:val="none" w:sz="0" w:space="0" w:color="auto"/>
        <w:right w:val="none" w:sz="0" w:space="0" w:color="auto"/>
      </w:divBdr>
    </w:div>
    <w:div w:id="13862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Stasolla</dc:creator>
  <cp:keywords/>
  <dc:description/>
  <cp:lastModifiedBy>Peg A. Prizer</cp:lastModifiedBy>
  <cp:revision>35</cp:revision>
  <cp:lastPrinted>2024-03-22T15:19:00Z</cp:lastPrinted>
  <dcterms:created xsi:type="dcterms:W3CDTF">2024-03-19T21:45:00Z</dcterms:created>
  <dcterms:modified xsi:type="dcterms:W3CDTF">2024-03-22T15:41:00Z</dcterms:modified>
</cp:coreProperties>
</file>